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0" w:rsidRDefault="00996F50" w:rsidP="0099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96F50" w:rsidRDefault="00996F50" w:rsidP="0099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996F50" w:rsidRDefault="00996F50" w:rsidP="0099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996F50" w:rsidRDefault="00996F50" w:rsidP="0099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ТАРБАГАТАЙСКОГО  РАЙОНА   РЕСПУБЛИКИ  БУРЯТИЯ</w:t>
      </w:r>
    </w:p>
    <w:p w:rsidR="00996F50" w:rsidRDefault="00996F50" w:rsidP="00996F5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96F50" w:rsidRDefault="00996F50" w:rsidP="00996F5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996F50" w:rsidRDefault="00996F50" w:rsidP="00996F5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FC0F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июня  2015г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47CFF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Саянтуй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</w:p>
    <w:p w:rsidR="00996F50" w:rsidRDefault="00996F50" w:rsidP="00996F50">
      <w:pPr>
        <w:jc w:val="center"/>
        <w:rPr>
          <w:rFonts w:ascii="Times New Roman" w:hAnsi="Times New Roman" w:cs="Times New Roman"/>
          <w:b/>
          <w:caps/>
        </w:rPr>
      </w:pPr>
    </w:p>
    <w:p w:rsidR="00996F50" w:rsidRDefault="00996F50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996F50" w:rsidRDefault="00996F50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</w:p>
    <w:p w:rsidR="00777776" w:rsidRDefault="00996F50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«Саянтуйское» № 348 от 19.06.2014 г. «</w:t>
      </w:r>
      <w:r w:rsidR="00777776">
        <w:rPr>
          <w:rFonts w:ascii="Times New Roman" w:hAnsi="Times New Roman" w:cs="Times New Roman"/>
          <w:sz w:val="28"/>
          <w:szCs w:val="28"/>
        </w:rPr>
        <w:t>О внесении</w:t>
      </w:r>
    </w:p>
    <w:p w:rsidR="00996F50" w:rsidRDefault="00777776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решение 106 от 13.08.2008 года «</w:t>
      </w:r>
      <w:proofErr w:type="gramStart"/>
      <w:r w:rsidR="00996F5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9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50" w:rsidRDefault="00996F50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установлении налога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996F50" w:rsidRDefault="00996F50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 проживающих на территории </w:t>
      </w:r>
    </w:p>
    <w:p w:rsidR="00996F50" w:rsidRDefault="00996F50" w:rsidP="00996F50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«Саянтуйское»»</w:t>
      </w:r>
    </w:p>
    <w:p w:rsidR="00996F50" w:rsidRDefault="00996F50" w:rsidP="00996F50">
      <w:pPr>
        <w:tabs>
          <w:tab w:val="left" w:pos="187"/>
        </w:tabs>
        <w:rPr>
          <w:rFonts w:ascii="Times New Roman" w:hAnsi="Times New Roman" w:cs="Times New Roman"/>
          <w:b/>
          <w:i/>
        </w:rPr>
      </w:pPr>
    </w:p>
    <w:p w:rsidR="00996F50" w:rsidRDefault="004477FC" w:rsidP="00996F50">
      <w:pPr>
        <w:tabs>
          <w:tab w:val="left" w:pos="187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A93">
        <w:rPr>
          <w:rFonts w:ascii="Times New Roman" w:hAnsi="Times New Roman" w:cs="Times New Roman"/>
          <w:sz w:val="28"/>
          <w:szCs w:val="28"/>
        </w:rPr>
        <w:t xml:space="preserve">огласно Федерального Закона от 02.12.2013 № 334-ФЗ </w:t>
      </w:r>
      <w:r w:rsidR="00996F50">
        <w:rPr>
          <w:rFonts w:ascii="Times New Roman" w:hAnsi="Times New Roman" w:cs="Times New Roman"/>
          <w:bCs/>
          <w:iCs/>
          <w:sz w:val="28"/>
          <w:szCs w:val="28"/>
        </w:rPr>
        <w:t>Совет депутатов муниципального образования сельского поселения «</w:t>
      </w:r>
      <w:r w:rsidR="00996F50">
        <w:rPr>
          <w:rFonts w:ascii="Times New Roman" w:hAnsi="Times New Roman" w:cs="Times New Roman"/>
          <w:sz w:val="28"/>
          <w:szCs w:val="28"/>
        </w:rPr>
        <w:t>Саянтуйское</w:t>
      </w:r>
      <w:r w:rsidR="00996F50">
        <w:rPr>
          <w:rFonts w:ascii="Times New Roman" w:hAnsi="Times New Roman" w:cs="Times New Roman"/>
          <w:bCs/>
          <w:iCs/>
          <w:sz w:val="28"/>
          <w:szCs w:val="28"/>
        </w:rPr>
        <w:t>» решил</w:t>
      </w:r>
      <w:proofErr w:type="gramStart"/>
      <w:r w:rsidR="00996F5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996F50" w:rsidRPr="00F73A93" w:rsidRDefault="00C11BE9" w:rsidP="00F73A9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Внести изменения в</w:t>
      </w:r>
      <w:r w:rsidR="00F73A93"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абзац 1 п.1.2 </w:t>
      </w:r>
      <w:r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96F50"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</w:t>
      </w:r>
      <w:r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996F50"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Совета депутатов сельского поселения «Саянтуйское» от </w:t>
      </w:r>
      <w:r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19</w:t>
      </w:r>
      <w:r w:rsidR="00996F50"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.06.201</w:t>
      </w:r>
      <w:r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96F50"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 № 348 </w:t>
      </w:r>
      <w:r w:rsidR="00F73A93" w:rsidRPr="00F73A93">
        <w:rPr>
          <w:rFonts w:ascii="Times New Roman" w:eastAsia="Times New Roman" w:hAnsi="Times New Roman" w:cs="Times New Roman"/>
          <w:bCs/>
          <w:iCs/>
          <w:sz w:val="28"/>
          <w:szCs w:val="28"/>
        </w:rPr>
        <w:t>и изложить его в следующей редакции:</w:t>
      </w:r>
    </w:p>
    <w:p w:rsidR="00C11BE9" w:rsidRDefault="00F73A93" w:rsidP="0077777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BE9" w:rsidRPr="00C11B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11BE9" w:rsidRPr="00C11BE9">
        <w:rPr>
          <w:rFonts w:ascii="Times New Roman" w:hAnsi="Times New Roman" w:cs="Times New Roman"/>
          <w:sz w:val="28"/>
          <w:szCs w:val="28"/>
        </w:rPr>
        <w:t xml:space="preserve"> С</w:t>
      </w:r>
      <w:r w:rsidR="00C11BE9">
        <w:rPr>
          <w:rFonts w:ascii="Times New Roman" w:hAnsi="Times New Roman" w:cs="Times New Roman"/>
          <w:sz w:val="28"/>
          <w:szCs w:val="28"/>
        </w:rPr>
        <w:t xml:space="preserve"> 01 января 2015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1BE9" w:rsidRPr="00C11BE9">
        <w:rPr>
          <w:rFonts w:ascii="Times New Roman" w:hAnsi="Times New Roman" w:cs="Times New Roman"/>
          <w:sz w:val="28"/>
          <w:szCs w:val="28"/>
        </w:rPr>
        <w:t>становить для физических лиц срок уплаты имущественного налога – не позднее 1 октября года, следующего за истекшим налоговым периодом.</w:t>
      </w:r>
    </w:p>
    <w:p w:rsidR="00996F50" w:rsidRPr="00C11BE9" w:rsidRDefault="00996F50" w:rsidP="007777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E9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996F50" w:rsidRDefault="00996F50" w:rsidP="007777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Межрайонную инспекцию федеральной налоговой службы России №1 по Республике Бурятия.</w:t>
      </w:r>
    </w:p>
    <w:p w:rsidR="00996F50" w:rsidRDefault="00996F50" w:rsidP="007777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F73A93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F50" w:rsidRDefault="00996F50" w:rsidP="007777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 специалиста администрации  </w:t>
      </w:r>
      <w:r w:rsidR="00F73A93">
        <w:rPr>
          <w:rFonts w:ascii="Times New Roman" w:eastAsia="Times New Roman" w:hAnsi="Times New Roman" w:cs="Times New Roman"/>
          <w:sz w:val="28"/>
          <w:szCs w:val="28"/>
        </w:rPr>
        <w:t>Федосеева Л.А.</w:t>
      </w:r>
    </w:p>
    <w:p w:rsidR="00996F50" w:rsidRDefault="00996F50" w:rsidP="00996F5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6F50" w:rsidRDefault="00996F50" w:rsidP="00996F5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6F50" w:rsidRDefault="00996F50" w:rsidP="00996F5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6F50" w:rsidRDefault="00F73A93" w:rsidP="00996F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6F5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6F50">
        <w:rPr>
          <w:rFonts w:ascii="Times New Roman" w:eastAsia="Times New Roman" w:hAnsi="Times New Roman" w:cs="Times New Roman"/>
          <w:sz w:val="28"/>
          <w:szCs w:val="28"/>
        </w:rPr>
        <w:t xml:space="preserve"> МО СП «Саянтуйское»           </w:t>
      </w:r>
      <w:r w:rsidR="00996F50">
        <w:rPr>
          <w:rFonts w:ascii="Times New Roman" w:eastAsia="Times New Roman" w:hAnsi="Times New Roman" w:cs="Times New Roman"/>
          <w:sz w:val="28"/>
          <w:szCs w:val="28"/>
        </w:rPr>
        <w:tab/>
      </w:r>
      <w:r w:rsidR="00996F50">
        <w:rPr>
          <w:rFonts w:ascii="Times New Roman" w:eastAsia="Times New Roman" w:hAnsi="Times New Roman" w:cs="Times New Roman"/>
          <w:sz w:val="28"/>
          <w:szCs w:val="28"/>
        </w:rPr>
        <w:tab/>
      </w:r>
      <w:r w:rsidR="00996F50">
        <w:rPr>
          <w:rFonts w:ascii="Times New Roman" w:eastAsia="Times New Roman" w:hAnsi="Times New Roman" w:cs="Times New Roman"/>
          <w:sz w:val="28"/>
          <w:szCs w:val="28"/>
        </w:rPr>
        <w:tab/>
        <w:t>Шабаршова С.Ю.</w:t>
      </w:r>
    </w:p>
    <w:p w:rsidR="005D6D0D" w:rsidRDefault="005D6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6D0D" w:rsidRDefault="005D6D0D" w:rsidP="005D6D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5D6D0D" w:rsidRDefault="005D6D0D" w:rsidP="005D6D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5D6D0D" w:rsidRDefault="005D6D0D" w:rsidP="005D6D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5D6D0D" w:rsidRDefault="005D6D0D" w:rsidP="005D6D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5D6D0D" w:rsidRDefault="005D6D0D" w:rsidP="005D6D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F65B3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июня 2015г</w:t>
      </w:r>
    </w:p>
    <w:p w:rsidR="005D6D0D" w:rsidRDefault="005D6D0D" w:rsidP="005D6D0D">
      <w:pPr>
        <w:rPr>
          <w:rFonts w:ascii="Times New Roman" w:hAnsi="Times New Roman" w:cs="Times New Roman"/>
        </w:rPr>
      </w:pPr>
    </w:p>
    <w:p w:rsidR="005D6D0D" w:rsidRDefault="005D6D0D" w:rsidP="005D6D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А В К А</w:t>
      </w:r>
    </w:p>
    <w:p w:rsidR="005D6D0D" w:rsidRDefault="005D6D0D" w:rsidP="005D6D0D">
      <w:pPr>
        <w:jc w:val="center"/>
        <w:rPr>
          <w:rFonts w:ascii="Times New Roman" w:hAnsi="Times New Roman" w:cs="Times New Roman"/>
          <w:b/>
        </w:rPr>
      </w:pPr>
    </w:p>
    <w:p w:rsidR="005D6D0D" w:rsidRDefault="005D6D0D" w:rsidP="00F65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</w:t>
      </w:r>
      <w:r w:rsidR="00F65B37">
        <w:rPr>
          <w:rFonts w:ascii="Times New Roman" w:hAnsi="Times New Roman" w:cs="Times New Roman"/>
          <w:b/>
        </w:rPr>
        <w:t>публиковании</w:t>
      </w:r>
      <w:r>
        <w:rPr>
          <w:rFonts w:ascii="Times New Roman" w:hAnsi="Times New Roman" w:cs="Times New Roman"/>
          <w:b/>
        </w:rPr>
        <w:t xml:space="preserve"> решения  </w:t>
      </w:r>
    </w:p>
    <w:p w:rsidR="005D6D0D" w:rsidRDefault="005D6D0D" w:rsidP="005D6D0D">
      <w:pPr>
        <w:jc w:val="center"/>
        <w:rPr>
          <w:rFonts w:ascii="Times New Roman" w:hAnsi="Times New Roman" w:cs="Times New Roman"/>
          <w:b/>
        </w:rPr>
      </w:pPr>
    </w:p>
    <w:p w:rsidR="005D6D0D" w:rsidRDefault="005D6D0D" w:rsidP="005D6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65B3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июня 2015г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 Саянтуй</w:t>
      </w:r>
    </w:p>
    <w:p w:rsidR="005D6D0D" w:rsidRDefault="005D6D0D" w:rsidP="005D6D0D">
      <w:pPr>
        <w:jc w:val="both"/>
        <w:rPr>
          <w:rFonts w:ascii="Times New Roman" w:hAnsi="Times New Roman" w:cs="Times New Roman"/>
        </w:rPr>
      </w:pPr>
    </w:p>
    <w:p w:rsidR="005D6D0D" w:rsidRPr="005D6D0D" w:rsidRDefault="005D6D0D" w:rsidP="005D6D0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Мы, нижеподписавшиеся Шабаршова С.Ю., Григорьева Е.И., </w:t>
      </w:r>
      <w:proofErr w:type="spellStart"/>
      <w:r>
        <w:rPr>
          <w:rFonts w:ascii="Times New Roman" w:hAnsi="Times New Roman" w:cs="Times New Roman"/>
        </w:rPr>
        <w:t>Лавренко</w:t>
      </w:r>
      <w:proofErr w:type="spellEnd"/>
      <w:r>
        <w:rPr>
          <w:rFonts w:ascii="Times New Roman" w:hAnsi="Times New Roman" w:cs="Times New Roman"/>
        </w:rPr>
        <w:t xml:space="preserve"> О.В. ответственные за </w:t>
      </w:r>
      <w:r w:rsidR="00F65B37">
        <w:rPr>
          <w:rFonts w:ascii="Times New Roman" w:hAnsi="Times New Roman" w:cs="Times New Roman"/>
        </w:rPr>
        <w:t>опубликование</w:t>
      </w:r>
      <w:r>
        <w:rPr>
          <w:rFonts w:ascii="Times New Roman" w:hAnsi="Times New Roman" w:cs="Times New Roman"/>
        </w:rPr>
        <w:t xml:space="preserve">, произвели </w:t>
      </w:r>
      <w:r w:rsidR="00F65B37">
        <w:rPr>
          <w:rFonts w:ascii="Times New Roman" w:hAnsi="Times New Roman" w:cs="Times New Roman"/>
        </w:rPr>
        <w:t>опубликование</w:t>
      </w:r>
      <w:r>
        <w:rPr>
          <w:rFonts w:ascii="Times New Roman" w:hAnsi="Times New Roman" w:cs="Times New Roman"/>
        </w:rPr>
        <w:t xml:space="preserve"> решения № 403 от 04 июня 2015 </w:t>
      </w:r>
      <w:r w:rsidRPr="005D6D0D">
        <w:rPr>
          <w:rFonts w:ascii="Times New Roman" w:hAnsi="Times New Roman" w:cs="Times New Roman"/>
        </w:rPr>
        <w:t>года</w:t>
      </w:r>
      <w:r w:rsidRPr="005D6D0D">
        <w:rPr>
          <w:rFonts w:ascii="Times New Roman" w:hAnsi="Times New Roman" w:cs="Times New Roman"/>
          <w:b/>
        </w:rPr>
        <w:t xml:space="preserve">  </w:t>
      </w:r>
      <w:r w:rsidRPr="005D6D0D">
        <w:rPr>
          <w:rFonts w:ascii="Times New Roman" w:hAnsi="Times New Roman" w:cs="Times New Roman"/>
        </w:rPr>
        <w:t xml:space="preserve">«О внесении </w:t>
      </w:r>
      <w:r>
        <w:rPr>
          <w:rFonts w:ascii="Times New Roman" w:hAnsi="Times New Roman" w:cs="Times New Roman"/>
        </w:rPr>
        <w:t>из</w:t>
      </w:r>
      <w:r w:rsidRPr="005D6D0D">
        <w:rPr>
          <w:rFonts w:ascii="Times New Roman" w:hAnsi="Times New Roman" w:cs="Times New Roman"/>
        </w:rPr>
        <w:t>менений в Решение Совета депутатов сельского поселения «Саянтуйское» № 348 от 19.06.2014 г. «О внесении</w:t>
      </w:r>
      <w:r>
        <w:rPr>
          <w:rFonts w:ascii="Times New Roman" w:hAnsi="Times New Roman" w:cs="Times New Roman"/>
        </w:rPr>
        <w:t xml:space="preserve"> </w:t>
      </w:r>
      <w:r w:rsidRPr="005D6D0D">
        <w:rPr>
          <w:rFonts w:ascii="Times New Roman" w:hAnsi="Times New Roman" w:cs="Times New Roman"/>
        </w:rPr>
        <w:t>изменений в решение 106 от 13.08.2008 года «Об установлении налога на имущество физических</w:t>
      </w:r>
      <w:r>
        <w:rPr>
          <w:rFonts w:ascii="Times New Roman" w:hAnsi="Times New Roman" w:cs="Times New Roman"/>
        </w:rPr>
        <w:t xml:space="preserve"> </w:t>
      </w:r>
      <w:r w:rsidRPr="005D6D0D">
        <w:rPr>
          <w:rFonts w:ascii="Times New Roman" w:hAnsi="Times New Roman" w:cs="Times New Roman"/>
        </w:rPr>
        <w:t xml:space="preserve"> лиц проживающих на территории сельского поселения «Саянтуйское»»</w:t>
      </w:r>
      <w:proofErr w:type="gramEnd"/>
    </w:p>
    <w:p w:rsidR="005D6D0D" w:rsidRDefault="005D6D0D" w:rsidP="005D6D0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D6D0D" w:rsidRDefault="005D6D0D" w:rsidP="005D6D0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</w:rPr>
      </w:pPr>
    </w:p>
    <w:p w:rsidR="00F65B37" w:rsidRDefault="00F65B37" w:rsidP="00F65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Нива» № 43 – 44 (10257 – 10258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 июня 2015 года</w:t>
      </w:r>
    </w:p>
    <w:p w:rsidR="005D6D0D" w:rsidRDefault="005D6D0D" w:rsidP="005D6D0D">
      <w:pPr>
        <w:spacing w:line="360" w:lineRule="auto"/>
        <w:rPr>
          <w:rFonts w:ascii="Times New Roman" w:hAnsi="Times New Roman" w:cs="Times New Roman"/>
        </w:rPr>
      </w:pPr>
    </w:p>
    <w:p w:rsidR="005D6D0D" w:rsidRDefault="005D6D0D" w:rsidP="005D6D0D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5D6D0D" w:rsidRDefault="005D6D0D" w:rsidP="005D6D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Е.И.Григорьева</w:t>
      </w:r>
    </w:p>
    <w:p w:rsidR="005D6D0D" w:rsidRDefault="005D6D0D" w:rsidP="005D6D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О.В. </w:t>
      </w:r>
      <w:proofErr w:type="spellStart"/>
      <w:r>
        <w:rPr>
          <w:rFonts w:ascii="Times New Roman" w:hAnsi="Times New Roman" w:cs="Times New Roman"/>
        </w:rPr>
        <w:t>Лавренко</w:t>
      </w:r>
      <w:proofErr w:type="spellEnd"/>
    </w:p>
    <w:p w:rsidR="005D6D0D" w:rsidRDefault="005D6D0D" w:rsidP="005D6D0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B8C" w:rsidRDefault="000F3B8C"/>
    <w:sectPr w:rsidR="000F3B8C" w:rsidSect="00F4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F02"/>
    <w:multiLevelType w:val="hybridMultilevel"/>
    <w:tmpl w:val="8FDC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25CC"/>
    <w:multiLevelType w:val="multilevel"/>
    <w:tmpl w:val="9330313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6E267E11"/>
    <w:multiLevelType w:val="multilevel"/>
    <w:tmpl w:val="35543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ascii="Times New Roman" w:hAnsi="Times New Roman" w:cs="Times New Roman" w:hint="default"/>
        <w:sz w:val="28"/>
      </w:rPr>
    </w:lvl>
  </w:abstractNum>
  <w:abstractNum w:abstractNumId="3">
    <w:nsid w:val="731A09DE"/>
    <w:multiLevelType w:val="hybridMultilevel"/>
    <w:tmpl w:val="CA9EB518"/>
    <w:lvl w:ilvl="0" w:tplc="1DF2533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F50"/>
    <w:rsid w:val="00027AF0"/>
    <w:rsid w:val="000F3B8C"/>
    <w:rsid w:val="00147CFF"/>
    <w:rsid w:val="00292AFB"/>
    <w:rsid w:val="004477FC"/>
    <w:rsid w:val="0056423C"/>
    <w:rsid w:val="005D6D0D"/>
    <w:rsid w:val="00675A90"/>
    <w:rsid w:val="00777776"/>
    <w:rsid w:val="007A10BE"/>
    <w:rsid w:val="007D67B4"/>
    <w:rsid w:val="00996F50"/>
    <w:rsid w:val="00B87C53"/>
    <w:rsid w:val="00C11BE9"/>
    <w:rsid w:val="00D8211C"/>
    <w:rsid w:val="00F41CB2"/>
    <w:rsid w:val="00F65B37"/>
    <w:rsid w:val="00F73A93"/>
    <w:rsid w:val="00FC0F43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996F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9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BE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7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F73A9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2015-06-17T01:22:00Z</cp:lastPrinted>
  <dcterms:created xsi:type="dcterms:W3CDTF">2015-05-25T08:13:00Z</dcterms:created>
  <dcterms:modified xsi:type="dcterms:W3CDTF">2015-06-17T01:22:00Z</dcterms:modified>
</cp:coreProperties>
</file>