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A" w:rsidRPr="009B33C8" w:rsidRDefault="007773CA" w:rsidP="007773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33C8">
        <w:rPr>
          <w:rFonts w:ascii="Times New Roman" w:hAnsi="Times New Roman"/>
          <w:sz w:val="28"/>
          <w:szCs w:val="28"/>
        </w:rPr>
        <w:t xml:space="preserve">МКУ   </w:t>
      </w:r>
      <w:r w:rsidRPr="009B33C8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7773CA" w:rsidRPr="009B33C8" w:rsidRDefault="007773CA" w:rsidP="007773CA">
      <w:pPr>
        <w:jc w:val="center"/>
        <w:rPr>
          <w:rFonts w:ascii="Times New Roman" w:hAnsi="Times New Roman"/>
          <w:sz w:val="28"/>
          <w:szCs w:val="28"/>
        </w:rPr>
      </w:pPr>
      <w:r w:rsidRPr="009B33C8">
        <w:rPr>
          <w:rFonts w:ascii="Times New Roman" w:hAnsi="Times New Roman"/>
          <w:b/>
          <w:bCs/>
          <w:sz w:val="28"/>
          <w:szCs w:val="28"/>
        </w:rPr>
        <w:t>«САЯНТУЙСКОЕ»</w:t>
      </w:r>
      <w:r w:rsidR="0095535C"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52096;mso-position-horizontal-relative:page;mso-position-vertical-relative:text" from="86.4pt,13.95pt" to="554.4pt,13.95pt" o:allowincell="f" strokeweight="2pt">
            <w10:wrap anchorx="page"/>
          </v:line>
        </w:pict>
      </w:r>
    </w:p>
    <w:p w:rsidR="007773CA" w:rsidRPr="009B33C8" w:rsidRDefault="007773CA" w:rsidP="007773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33C8">
        <w:rPr>
          <w:rFonts w:ascii="Times New Roman" w:hAnsi="Times New Roman"/>
          <w:sz w:val="28"/>
          <w:szCs w:val="28"/>
        </w:rPr>
        <w:t>671120 , Республика Бурятия, Тарбагатайский район, с. Нижний Саянтуй</w:t>
      </w:r>
    </w:p>
    <w:p w:rsidR="007773CA" w:rsidRPr="009B33C8" w:rsidRDefault="007773CA" w:rsidP="007773CA">
      <w:pPr>
        <w:spacing w:line="240" w:lineRule="auto"/>
        <w:ind w:left="708"/>
        <w:jc w:val="center"/>
        <w:rPr>
          <w:rFonts w:ascii="Times New Roman" w:hAnsi="Times New Roman"/>
          <w:bCs/>
          <w:sz w:val="28"/>
          <w:szCs w:val="28"/>
        </w:rPr>
      </w:pPr>
      <w:r w:rsidRPr="009B33C8">
        <w:rPr>
          <w:rFonts w:ascii="Times New Roman" w:hAnsi="Times New Roman"/>
          <w:bCs/>
          <w:sz w:val="28"/>
          <w:szCs w:val="28"/>
        </w:rPr>
        <w:t>ул.Ленина 37; ИНН 0319003408 КПП 031901001; ГРКЦ НБ РБ Банка России г.Улан-Удэ Р\сч 40204810700000000275 ОГРН 1050302733513</w:t>
      </w:r>
    </w:p>
    <w:p w:rsidR="007773CA" w:rsidRDefault="007773CA" w:rsidP="007773CA">
      <w:pPr>
        <w:tabs>
          <w:tab w:val="left" w:pos="25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773CA" w:rsidRPr="009B33C8" w:rsidRDefault="007773CA" w:rsidP="007773CA">
      <w:pPr>
        <w:tabs>
          <w:tab w:val="left" w:pos="25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773CA" w:rsidRPr="009B33C8" w:rsidRDefault="007773CA" w:rsidP="007773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0DF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февраля 2016 </w:t>
      </w:r>
      <w:r w:rsidRPr="009B33C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9B33C8">
        <w:rPr>
          <w:rFonts w:ascii="Times New Roman" w:hAnsi="Times New Roman"/>
          <w:sz w:val="28"/>
          <w:szCs w:val="28"/>
        </w:rPr>
        <w:t xml:space="preserve">                   №     </w:t>
      </w:r>
      <w:r w:rsidR="001A0DFF">
        <w:rPr>
          <w:rFonts w:ascii="Times New Roman" w:hAnsi="Times New Roman"/>
          <w:sz w:val="28"/>
          <w:szCs w:val="28"/>
        </w:rPr>
        <w:t>123</w:t>
      </w:r>
      <w:r w:rsidRPr="009B33C8">
        <w:rPr>
          <w:rFonts w:ascii="Times New Roman" w:hAnsi="Times New Roman"/>
          <w:sz w:val="28"/>
          <w:szCs w:val="28"/>
        </w:rPr>
        <w:t xml:space="preserve">                       с.Нижний Саянтуй                  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C27800" w:rsidRDefault="00122F41" w:rsidP="007773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</w:p>
    <w:p w:rsidR="007773CA" w:rsidRDefault="00122F41" w:rsidP="0077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муниципальных услуг в сфере </w:t>
      </w:r>
    </w:p>
    <w:p w:rsidR="00122F41" w:rsidRPr="00C27800" w:rsidRDefault="00122F41" w:rsidP="0077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27800">
        <w:rPr>
          <w:rFonts w:ascii="Times New Roman" w:hAnsi="Times New Roman" w:cs="Times New Roman"/>
          <w:b/>
          <w:bCs/>
          <w:sz w:val="26"/>
          <w:szCs w:val="26"/>
        </w:rPr>
        <w:t>присвоения, изменения и аннулирования адресов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2B4" w:rsidRPr="001442D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2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352B4" w:rsidRPr="001442DE"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 N 210-ФЗ </w:t>
      </w:r>
      <w:r w:rsidR="008F0EE7" w:rsidRPr="001442DE">
        <w:rPr>
          <w:rFonts w:ascii="Times New Roman" w:hAnsi="Times New Roman" w:cs="Times New Roman"/>
          <w:sz w:val="28"/>
          <w:szCs w:val="28"/>
        </w:rPr>
        <w:t>«</w:t>
      </w:r>
      <w:r w:rsidR="007352B4" w:rsidRPr="001442D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F0EE7" w:rsidRPr="001442DE">
        <w:rPr>
          <w:rFonts w:ascii="Times New Roman" w:hAnsi="Times New Roman" w:cs="Times New Roman"/>
          <w:sz w:val="28"/>
          <w:szCs w:val="28"/>
        </w:rPr>
        <w:t>»</w:t>
      </w:r>
      <w:r w:rsidR="007352B4" w:rsidRPr="001442DE">
        <w:rPr>
          <w:rFonts w:ascii="Times New Roman" w:hAnsi="Times New Roman" w:cs="Times New Roman"/>
          <w:sz w:val="28"/>
          <w:szCs w:val="28"/>
        </w:rPr>
        <w:t xml:space="preserve">, ч. 3 ст. 5 Федерального закона от 28.12.2013 N 443-ФЗ </w:t>
      </w:r>
      <w:r w:rsidR="008F0EE7" w:rsidRPr="001442DE">
        <w:rPr>
          <w:rFonts w:ascii="Times New Roman" w:hAnsi="Times New Roman" w:cs="Times New Roman"/>
          <w:sz w:val="28"/>
          <w:szCs w:val="28"/>
        </w:rPr>
        <w:t>«</w:t>
      </w:r>
      <w:r w:rsidR="007352B4" w:rsidRPr="001442DE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8F0EE7" w:rsidRPr="001442DE">
        <w:rPr>
          <w:rFonts w:ascii="Times New Roman" w:hAnsi="Times New Roman" w:cs="Times New Roman"/>
          <w:sz w:val="28"/>
          <w:szCs w:val="28"/>
        </w:rPr>
        <w:t>«</w:t>
      </w:r>
      <w:r w:rsidR="007352B4" w:rsidRPr="001442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0EE7" w:rsidRPr="001442DE">
        <w:rPr>
          <w:rFonts w:ascii="Times New Roman" w:hAnsi="Times New Roman" w:cs="Times New Roman"/>
          <w:sz w:val="28"/>
          <w:szCs w:val="28"/>
        </w:rPr>
        <w:t>»</w:t>
      </w:r>
      <w:r w:rsidRPr="001442DE">
        <w:rPr>
          <w:rFonts w:ascii="Times New Roman" w:hAnsi="Times New Roman" w:cs="Times New Roman"/>
          <w:sz w:val="28"/>
          <w:szCs w:val="28"/>
        </w:rPr>
        <w:t>,</w:t>
      </w:r>
    </w:p>
    <w:p w:rsidR="00C27800" w:rsidRPr="00C27800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2780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27800" w:rsidRPr="001442DE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F41" w:rsidRPr="007773CA" w:rsidRDefault="007773CA" w:rsidP="0077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2F41" w:rsidRPr="007773C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муниципальных услуг в сфере присвоения, изменения и аннулирования адресов (приложение</w:t>
      </w:r>
      <w:r w:rsidR="001A0DFF">
        <w:rPr>
          <w:rFonts w:ascii="Times New Roman" w:hAnsi="Times New Roman" w:cs="Times New Roman"/>
          <w:sz w:val="28"/>
          <w:szCs w:val="28"/>
        </w:rPr>
        <w:t xml:space="preserve"> 1</w:t>
      </w:r>
      <w:r w:rsidR="00122F41" w:rsidRPr="007773CA">
        <w:rPr>
          <w:rFonts w:ascii="Times New Roman" w:hAnsi="Times New Roman" w:cs="Times New Roman"/>
          <w:sz w:val="28"/>
          <w:szCs w:val="28"/>
        </w:rPr>
        <w:t>).</w:t>
      </w:r>
    </w:p>
    <w:p w:rsidR="0062471F" w:rsidRPr="007773CA" w:rsidRDefault="007773CA" w:rsidP="00777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471F" w:rsidRPr="007773C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35 от 07.08.2012 года</w:t>
      </w:r>
      <w:r w:rsidR="0062471F" w:rsidRPr="007773CA">
        <w:rPr>
          <w:b/>
          <w:sz w:val="28"/>
          <w:szCs w:val="28"/>
        </w:rPr>
        <w:t xml:space="preserve"> «</w:t>
      </w:r>
      <w:r w:rsidR="0062471F" w:rsidRPr="007773C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с элементами межведомственного взаимодействия  «Присвоение (уточнение) адреса объекту недвижимого имущества на территории Муниципального образования  сельского поселения «Саянтуйское»</w:t>
      </w:r>
    </w:p>
    <w:p w:rsidR="007773CA" w:rsidRPr="007773CA" w:rsidRDefault="007773CA" w:rsidP="007773CA">
      <w:pPr>
        <w:jc w:val="both"/>
        <w:rPr>
          <w:rFonts w:ascii="Times New Roman" w:hAnsi="Times New Roman" w:cs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общественных местах.</w:t>
      </w:r>
    </w:p>
    <w:p w:rsidR="007773CA" w:rsidRPr="007773CA" w:rsidRDefault="007773CA" w:rsidP="007773CA">
      <w:pPr>
        <w:jc w:val="both"/>
        <w:rPr>
          <w:rFonts w:ascii="Times New Roman" w:hAnsi="Times New Roman" w:cs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подписания.</w:t>
      </w:r>
    </w:p>
    <w:p w:rsidR="007773CA" w:rsidRPr="007773CA" w:rsidRDefault="007773CA" w:rsidP="007773CA">
      <w:pPr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 xml:space="preserve">5.Контроль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773CA">
        <w:rPr>
          <w:rFonts w:ascii="Times New Roman" w:hAnsi="Times New Roman"/>
          <w:sz w:val="28"/>
          <w:szCs w:val="28"/>
        </w:rPr>
        <w:t xml:space="preserve">  оставляю за собой .</w:t>
      </w:r>
    </w:p>
    <w:p w:rsidR="007773CA" w:rsidRPr="007773CA" w:rsidRDefault="007773CA" w:rsidP="007773CA">
      <w:pPr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773CA" w:rsidRPr="007773CA" w:rsidRDefault="007773CA" w:rsidP="007773CA">
      <w:pPr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 xml:space="preserve">сельского поселения «Саянтуйское»                         </w:t>
      </w:r>
      <w:r>
        <w:rPr>
          <w:rFonts w:ascii="Times New Roman" w:hAnsi="Times New Roman"/>
          <w:sz w:val="28"/>
          <w:szCs w:val="28"/>
        </w:rPr>
        <w:tab/>
      </w:r>
      <w:r w:rsidRPr="007773CA">
        <w:rPr>
          <w:rFonts w:ascii="Times New Roman" w:hAnsi="Times New Roman"/>
          <w:sz w:val="28"/>
          <w:szCs w:val="28"/>
        </w:rPr>
        <w:t xml:space="preserve">          Шабаршова С.Ю.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A0DFF">
        <w:rPr>
          <w:rFonts w:ascii="Times New Roman" w:hAnsi="Times New Roman" w:cs="Times New Roman"/>
          <w:sz w:val="24"/>
          <w:szCs w:val="24"/>
        </w:rPr>
        <w:t xml:space="preserve">1 </w:t>
      </w:r>
      <w:r w:rsidRPr="001C149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22F41" w:rsidRPr="00B508F9" w:rsidRDefault="007773CA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2F41" w:rsidRPr="001C14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A0D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февраля 2016 г. </w:t>
      </w:r>
      <w:r w:rsidR="00122F41" w:rsidRPr="001C149B">
        <w:rPr>
          <w:rFonts w:ascii="Times New Roman" w:hAnsi="Times New Roman" w:cs="Times New Roman"/>
          <w:sz w:val="24"/>
          <w:szCs w:val="24"/>
        </w:rPr>
        <w:t>№</w:t>
      </w:r>
      <w:r w:rsidR="001A0DFF">
        <w:rPr>
          <w:rFonts w:ascii="Times New Roman" w:hAnsi="Times New Roman" w:cs="Times New Roman"/>
          <w:sz w:val="24"/>
          <w:szCs w:val="24"/>
        </w:rPr>
        <w:t xml:space="preserve"> 123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муниципальных услуг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адресов</w:t>
      </w:r>
      <w:r w:rsidRPr="00B508F9">
        <w:rPr>
          <w:rFonts w:ascii="Times New Roman" w:hAnsi="Times New Roman" w:cs="Times New Roman"/>
          <w:sz w:val="24"/>
          <w:szCs w:val="24"/>
        </w:rPr>
        <w:t>(далее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122F41" w:rsidRDefault="00122F41" w:rsidP="00F7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8544B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сельского поселения «Саянтуйское»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</w:t>
      </w:r>
      <w:r w:rsidR="007352B4">
        <w:rPr>
          <w:rFonts w:ascii="Times New Roman" w:hAnsi="Times New Roman" w:cs="Times New Roman"/>
          <w:sz w:val="24"/>
          <w:szCs w:val="24"/>
        </w:rPr>
        <w:t>ые услуги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2F41" w:rsidRDefault="00122F41" w:rsidP="00F7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 заявлением вправе обратиться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22F41" w:rsidRDefault="007352B4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22F41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="00122F4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22F4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Pr="00B508F9">
        <w:rPr>
          <w:rFonts w:ascii="Times New Roman" w:hAnsi="Times New Roman" w:cs="Times New Roman"/>
          <w:sz w:val="24"/>
          <w:szCs w:val="24"/>
        </w:rPr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="008544B9">
        <w:rPr>
          <w:rFonts w:ascii="Times New Roman" w:hAnsi="Times New Roman" w:cs="Times New Roman"/>
          <w:sz w:val="24"/>
          <w:szCs w:val="24"/>
        </w:rPr>
        <w:t>8 (30146) 54-1-07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8544B9">
        <w:rPr>
          <w:rFonts w:ascii="Times New Roman" w:hAnsi="Times New Roman" w:cs="Times New Roman"/>
          <w:sz w:val="24"/>
          <w:szCs w:val="24"/>
        </w:rPr>
        <w:t>8 (3012) 287-287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 w:rsidR="002A1642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 w:rsidR="002A1642"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122F41" w:rsidRPr="00291026" w:rsidRDefault="008544B9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Бурятия, Тарбагатайский район, с.Нижний Саянтуй, ул.Ленина, 35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876FA1" w:rsidRPr="002D17AA" w:rsidRDefault="00876FA1" w:rsidP="00876F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D17AA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сельского поселения «Саянтуйское»:</w:t>
      </w:r>
    </w:p>
    <w:p w:rsidR="00876FA1" w:rsidRPr="002D17AA" w:rsidRDefault="00876FA1" w:rsidP="00876FA1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6983"/>
      </w:tblGrid>
      <w:tr w:rsidR="00876FA1" w:rsidRPr="002D17AA" w:rsidTr="00D21679">
        <w:trPr>
          <w:jc w:val="center"/>
        </w:trPr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679" w:type="pct"/>
            <w:vAlign w:val="center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876FA1" w:rsidRPr="002D17AA" w:rsidTr="00D21679">
        <w:trPr>
          <w:jc w:val="center"/>
        </w:trPr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876FA1" w:rsidRPr="002D17AA" w:rsidTr="00D21679">
        <w:trPr>
          <w:jc w:val="center"/>
        </w:trPr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679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876FA1" w:rsidRPr="002D17AA" w:rsidTr="00D21679">
        <w:trPr>
          <w:jc w:val="center"/>
        </w:trPr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876FA1" w:rsidRPr="002D17AA" w:rsidTr="00D21679">
        <w:trPr>
          <w:jc w:val="center"/>
        </w:trPr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79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876FA1" w:rsidRPr="002D17AA" w:rsidTr="00D21679">
        <w:trPr>
          <w:jc w:val="center"/>
        </w:trPr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vAlign w:val="center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76FA1" w:rsidRPr="002D17AA" w:rsidTr="00D21679">
        <w:trPr>
          <w:jc w:val="center"/>
        </w:trPr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79" w:type="pct"/>
            <w:vAlign w:val="center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76FA1" w:rsidRPr="002D17AA" w:rsidRDefault="00876FA1" w:rsidP="00876FA1">
      <w:pPr>
        <w:pStyle w:val="ab"/>
        <w:rPr>
          <w:rFonts w:ascii="Times New Roman" w:hAnsi="Times New Roman"/>
          <w:sz w:val="24"/>
          <w:szCs w:val="24"/>
        </w:rPr>
      </w:pPr>
    </w:p>
    <w:p w:rsidR="00876FA1" w:rsidRPr="002D17AA" w:rsidRDefault="00876FA1" w:rsidP="00876F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D17AA">
        <w:rPr>
          <w:rFonts w:ascii="Times New Roman" w:hAnsi="Times New Roman"/>
          <w:sz w:val="24"/>
          <w:szCs w:val="24"/>
        </w:rPr>
        <w:t>График приема заявителей в Администрации муниципального образования сельского поселения «Саянтуйское»:</w:t>
      </w:r>
    </w:p>
    <w:tbl>
      <w:tblPr>
        <w:tblpPr w:leftFromText="180" w:rightFromText="180" w:vertAnchor="text" w:horzAnchor="margin" w:tblpY="185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6983"/>
      </w:tblGrid>
      <w:tr w:rsidR="00876FA1" w:rsidRPr="002D17AA" w:rsidTr="00D21679"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679" w:type="pct"/>
            <w:vAlign w:val="center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876FA1" w:rsidRPr="002D17AA" w:rsidTr="00D21679"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876FA1" w:rsidRPr="002D17AA" w:rsidTr="00D21679"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679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876FA1" w:rsidRPr="002D17AA" w:rsidTr="00D21679"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8.00 до 16.00 обеденный перерыв с 12.00 до 13.00</w:t>
            </w:r>
          </w:p>
        </w:tc>
      </w:tr>
      <w:tr w:rsidR="00876FA1" w:rsidRPr="002D17AA" w:rsidTr="00D21679"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79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876FA1" w:rsidRPr="002D17AA" w:rsidTr="00D21679"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9" w:type="pct"/>
            <w:vAlign w:val="center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876FA1" w:rsidRPr="002D17AA" w:rsidTr="00D21679">
        <w:tc>
          <w:tcPr>
            <w:tcW w:w="1321" w:type="pct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D17A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79" w:type="pct"/>
            <w:vAlign w:val="center"/>
          </w:tcPr>
          <w:p w:rsidR="00876FA1" w:rsidRPr="002D17AA" w:rsidRDefault="00876FA1" w:rsidP="00D21679">
            <w:pPr>
              <w:pStyle w:val="ab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2D17A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876FA1" w:rsidRPr="002D17AA" w:rsidRDefault="00876FA1" w:rsidP="00876FA1">
      <w:pPr>
        <w:pStyle w:val="ab"/>
        <w:rPr>
          <w:rFonts w:ascii="Times New Roman" w:hAnsi="Times New Roman"/>
          <w:sz w:val="24"/>
          <w:szCs w:val="24"/>
        </w:rPr>
      </w:pPr>
    </w:p>
    <w:p w:rsidR="00876FA1" w:rsidRPr="002D17AA" w:rsidRDefault="00876FA1" w:rsidP="00876FA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2D17AA">
        <w:rPr>
          <w:rFonts w:ascii="Times New Roman" w:hAnsi="Times New Roman"/>
          <w:sz w:val="24"/>
          <w:szCs w:val="24"/>
        </w:rPr>
        <w:t>Почтовый адрес Администрации муниципального образования сельского поселения «Саянтуйское»:  671120, Республика Бурятия, Тарбагатайский район, с. Нижний Саянтуй, ул. Ленина, д.35.</w:t>
      </w:r>
    </w:p>
    <w:p w:rsidR="00876FA1" w:rsidRPr="002D17AA" w:rsidRDefault="00876FA1" w:rsidP="00876FA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D17AA">
        <w:rPr>
          <w:rFonts w:ascii="Times New Roman" w:hAnsi="Times New Roman"/>
          <w:sz w:val="24"/>
          <w:szCs w:val="24"/>
        </w:rPr>
        <w:t>Контактный телефон: 8 (30146) 54-107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122F41" w:rsidRPr="0062471F" w:rsidRDefault="001623B5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247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sayantuj.ru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122F41" w:rsidRPr="007627F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 xml:space="preserve">а)ГБУ </w:t>
      </w:r>
      <w:r w:rsidR="008F0EE7" w:rsidRPr="007627FA">
        <w:rPr>
          <w:rFonts w:ascii="Times New Roman" w:hAnsi="Times New Roman" w:cs="Times New Roman"/>
          <w:sz w:val="24"/>
          <w:szCs w:val="24"/>
        </w:rPr>
        <w:t>«</w:t>
      </w:r>
      <w:r w:rsidRPr="007627FA">
        <w:rPr>
          <w:rFonts w:ascii="Times New Roman" w:hAnsi="Times New Roman" w:cs="Times New Roman"/>
          <w:sz w:val="24"/>
          <w:szCs w:val="24"/>
        </w:rPr>
        <w:t>МФЦ РБ</w:t>
      </w:r>
      <w:r w:rsidR="008F0EE7" w:rsidRPr="007627FA">
        <w:rPr>
          <w:rFonts w:ascii="Times New Roman" w:hAnsi="Times New Roman" w:cs="Times New Roman"/>
          <w:sz w:val="24"/>
          <w:szCs w:val="24"/>
        </w:rPr>
        <w:t>»</w:t>
      </w:r>
      <w:r w:rsidRPr="007627FA">
        <w:rPr>
          <w:rFonts w:ascii="Times New Roman" w:hAnsi="Times New Roman" w:cs="Times New Roman"/>
          <w:sz w:val="24"/>
          <w:szCs w:val="24"/>
        </w:rPr>
        <w:t xml:space="preserve">: </w:t>
      </w:r>
      <w:r w:rsidR="007627FA" w:rsidRPr="007627FA">
        <w:rPr>
          <w:rFonts w:ascii="Times New Roman" w:hAnsi="Times New Roman" w:cs="Times New Roman"/>
          <w:sz w:val="24"/>
          <w:szCs w:val="24"/>
        </w:rPr>
        <w:t>Республика Бурятия, г.Улан-Удэ, ул.Ключевская, 76 а</w:t>
      </w:r>
      <w:r w:rsidRPr="007627F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7627F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7627FA" w:rsidRPr="007627F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7627FA" w:rsidRPr="007627FA">
        <w:rPr>
          <w:rFonts w:ascii="Times New Roman" w:hAnsi="Times New Roman" w:cs="Times New Roman"/>
          <w:sz w:val="24"/>
          <w:szCs w:val="24"/>
        </w:rPr>
        <w:t>@</w:t>
      </w:r>
      <w:r w:rsidR="007627FA" w:rsidRPr="007627FA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="007627FA" w:rsidRPr="007627FA">
        <w:rPr>
          <w:rFonts w:ascii="Times New Roman" w:hAnsi="Times New Roman" w:cs="Times New Roman"/>
          <w:sz w:val="24"/>
          <w:szCs w:val="24"/>
        </w:rPr>
        <w:t>.</w:t>
      </w:r>
      <w:r w:rsidR="007627FA" w:rsidRPr="007627FA">
        <w:rPr>
          <w:rFonts w:ascii="Times New Roman" w:hAnsi="Times New Roman" w:cs="Times New Roman"/>
          <w:sz w:val="24"/>
          <w:szCs w:val="24"/>
          <w:lang w:val="en-US"/>
        </w:rPr>
        <w:t>govrb</w:t>
      </w:r>
      <w:r w:rsidR="007627FA" w:rsidRPr="007627FA">
        <w:rPr>
          <w:rFonts w:ascii="Times New Roman" w:hAnsi="Times New Roman" w:cs="Times New Roman"/>
          <w:sz w:val="24"/>
          <w:szCs w:val="24"/>
        </w:rPr>
        <w:t>.</w:t>
      </w:r>
      <w:r w:rsidR="007627FA" w:rsidRPr="007627F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627FA">
        <w:rPr>
          <w:rFonts w:ascii="Times New Roman" w:hAnsi="Times New Roman" w:cs="Times New Roman"/>
          <w:sz w:val="24"/>
          <w:szCs w:val="24"/>
        </w:rPr>
        <w:t>.</w:t>
      </w:r>
    </w:p>
    <w:p w:rsidR="00122F41" w:rsidRPr="007627FA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122F41" w:rsidRPr="007627FA" w:rsidRDefault="007627FA" w:rsidP="006277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Понедельник: 8.30-20.00</w:t>
      </w:r>
    </w:p>
    <w:p w:rsidR="007627FA" w:rsidRPr="007627FA" w:rsidRDefault="007627FA" w:rsidP="006277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Вторник-пятница: 8.30-19.00</w:t>
      </w:r>
    </w:p>
    <w:p w:rsidR="007627FA" w:rsidRPr="007627FA" w:rsidRDefault="007627FA" w:rsidP="006277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Суббота: 9.00-13.00</w:t>
      </w:r>
    </w:p>
    <w:p w:rsidR="007627FA" w:rsidRPr="007627FA" w:rsidRDefault="007627FA" w:rsidP="006277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Воскресенье: выходной</w:t>
      </w:r>
    </w:p>
    <w:p w:rsidR="007627FA" w:rsidRPr="007627FA" w:rsidRDefault="007627FA" w:rsidP="006277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27FA">
        <w:rPr>
          <w:rFonts w:ascii="Times New Roman" w:hAnsi="Times New Roman" w:cs="Times New Roman"/>
          <w:sz w:val="24"/>
          <w:szCs w:val="24"/>
        </w:rPr>
        <w:t>Последняя среда месяца: 8.30- 16.00</w:t>
      </w:r>
    </w:p>
    <w:p w:rsidR="002A1642" w:rsidRPr="002A1642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 w:rsidR="002A1642" w:rsidRPr="002A1642">
        <w:rPr>
          <w:rFonts w:ascii="Times New Roman" w:hAnsi="Times New Roman" w:cs="Times New Roman"/>
          <w:sz w:val="24"/>
          <w:szCs w:val="24"/>
        </w:rPr>
        <w:t>Республика Бурятия, г. Улан-Удэ, ул. Борсоева, 13е, тел. (3012) 29-70-90. Адрес официального сайта: www.rosreestr.ru.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lastRenderedPageBreak/>
        <w:t>График работы: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Вторник     с 8.00 до 19.00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Среда      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Четверг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Суббота     с 8.00 до 16.00 ч.</w:t>
      </w:r>
    </w:p>
    <w:p w:rsidR="00122F41" w:rsidRPr="00876FA1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FA1">
        <w:rPr>
          <w:rFonts w:ascii="Times New Roman" w:hAnsi="Times New Roman" w:cs="Times New Roman"/>
          <w:sz w:val="24"/>
          <w:szCs w:val="24"/>
        </w:rPr>
        <w:t xml:space="preserve">в) </w:t>
      </w:r>
      <w:r w:rsidR="007627FA" w:rsidRPr="00876FA1">
        <w:rPr>
          <w:rFonts w:ascii="Times New Roman" w:hAnsi="Times New Roman" w:cs="Times New Roman"/>
          <w:sz w:val="24"/>
          <w:szCs w:val="24"/>
        </w:rPr>
        <w:t>ФГБУ</w:t>
      </w:r>
      <w:r w:rsidRPr="00876FA1">
        <w:rPr>
          <w:rFonts w:ascii="Times New Roman" w:hAnsi="Times New Roman" w:cs="Times New Roman"/>
          <w:sz w:val="24"/>
          <w:szCs w:val="24"/>
        </w:rPr>
        <w:t xml:space="preserve"> </w:t>
      </w:r>
      <w:r w:rsidR="008F0EE7" w:rsidRPr="00876FA1">
        <w:rPr>
          <w:rFonts w:ascii="Times New Roman" w:hAnsi="Times New Roman" w:cs="Times New Roman"/>
          <w:sz w:val="24"/>
          <w:szCs w:val="24"/>
        </w:rPr>
        <w:t>«</w:t>
      </w:r>
      <w:r w:rsidR="007627FA" w:rsidRPr="00876FA1">
        <w:rPr>
          <w:rFonts w:ascii="Times New Roman" w:hAnsi="Times New Roman" w:cs="Times New Roman"/>
          <w:sz w:val="24"/>
          <w:szCs w:val="24"/>
        </w:rPr>
        <w:t>Федеральная к</w:t>
      </w:r>
      <w:r w:rsidRPr="00876FA1">
        <w:rPr>
          <w:rFonts w:ascii="Times New Roman" w:hAnsi="Times New Roman" w:cs="Times New Roman"/>
          <w:sz w:val="24"/>
          <w:szCs w:val="24"/>
        </w:rPr>
        <w:t>адастровая палата</w:t>
      </w:r>
      <w:r w:rsidR="007627FA" w:rsidRPr="00876FA1">
        <w:rPr>
          <w:rFonts w:ascii="Times New Roman" w:hAnsi="Times New Roman" w:cs="Times New Roman"/>
          <w:sz w:val="24"/>
          <w:szCs w:val="24"/>
        </w:rPr>
        <w:t xml:space="preserve"> Росреестра</w:t>
      </w:r>
      <w:r w:rsidR="008F0EE7" w:rsidRPr="00876FA1">
        <w:rPr>
          <w:rFonts w:ascii="Times New Roman" w:hAnsi="Times New Roman" w:cs="Times New Roman"/>
          <w:sz w:val="24"/>
          <w:szCs w:val="24"/>
        </w:rPr>
        <w:t>»</w:t>
      </w:r>
      <w:r w:rsidR="007627FA" w:rsidRPr="00876FA1">
        <w:rPr>
          <w:rFonts w:ascii="Times New Roman" w:hAnsi="Times New Roman" w:cs="Times New Roman"/>
          <w:sz w:val="24"/>
          <w:szCs w:val="24"/>
        </w:rPr>
        <w:t>по Республике Бурятия</w:t>
      </w:r>
      <w:r w:rsidRPr="00876FA1">
        <w:rPr>
          <w:rFonts w:ascii="Times New Roman" w:hAnsi="Times New Roman" w:cs="Times New Roman"/>
          <w:sz w:val="24"/>
          <w:szCs w:val="24"/>
        </w:rPr>
        <w:t xml:space="preserve">: </w:t>
      </w:r>
      <w:r w:rsidR="007627FA" w:rsidRPr="00876FA1">
        <w:rPr>
          <w:rFonts w:ascii="Times New Roman" w:hAnsi="Times New Roman" w:cs="Times New Roman"/>
          <w:sz w:val="24"/>
          <w:szCs w:val="24"/>
        </w:rPr>
        <w:t xml:space="preserve">РБ, Тарбагатайский район, с.Тарбагатай, ул.Некрасова, 5В, </w:t>
      </w:r>
      <w:r w:rsidR="00BE3E52" w:rsidRPr="00876FA1">
        <w:rPr>
          <w:rFonts w:ascii="Times New Roman" w:hAnsi="Times New Roman" w:cs="Times New Roman"/>
          <w:sz w:val="24"/>
          <w:szCs w:val="24"/>
        </w:rPr>
        <w:t>ка</w:t>
      </w:r>
      <w:r w:rsidR="007627FA" w:rsidRPr="00876FA1">
        <w:rPr>
          <w:rFonts w:ascii="Times New Roman" w:hAnsi="Times New Roman" w:cs="Times New Roman"/>
          <w:sz w:val="24"/>
          <w:szCs w:val="24"/>
        </w:rPr>
        <w:t>б.28</w:t>
      </w:r>
      <w:r w:rsidRPr="00876FA1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627FA" w:rsidRPr="00876FA1">
        <w:rPr>
          <w:rFonts w:ascii="Times New Roman" w:hAnsi="Times New Roman" w:cs="Times New Roman"/>
          <w:sz w:val="24"/>
          <w:szCs w:val="24"/>
        </w:rPr>
        <w:t>8 (30146) 56083</w:t>
      </w:r>
      <w:r w:rsidRPr="00876FA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9102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623B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«Саянтуйское»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http://www.</w:t>
      </w:r>
      <w:r w:rsidR="001623B5">
        <w:rPr>
          <w:rFonts w:ascii="Times New Roman" w:hAnsi="Times New Roman" w:cs="Times New Roman"/>
          <w:sz w:val="24"/>
          <w:szCs w:val="24"/>
          <w:lang w:val="en-US"/>
        </w:rPr>
        <w:t>sayantuj</w:t>
      </w:r>
      <w:r w:rsidR="001623B5" w:rsidRPr="001623B5">
        <w:rPr>
          <w:rFonts w:ascii="Times New Roman" w:hAnsi="Times New Roman" w:cs="Times New Roman"/>
          <w:sz w:val="24"/>
          <w:szCs w:val="24"/>
        </w:rPr>
        <w:t>.</w:t>
      </w:r>
      <w:r w:rsidR="001623B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http://www.gosuslugi.ru/;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122F41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122F41" w:rsidRPr="00291026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122F41" w:rsidRPr="00B508F9" w:rsidRDefault="008F0EE7" w:rsidP="00C9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земельному участку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Изменение адреса объект</w:t>
      </w:r>
      <w:r w:rsidR="002A1642">
        <w:rPr>
          <w:rFonts w:ascii="Times New Roman" w:hAnsi="Times New Roman" w:cs="Times New Roman"/>
          <w:sz w:val="24"/>
          <w:szCs w:val="24"/>
        </w:rPr>
        <w:t>а</w:t>
      </w:r>
      <w:r w:rsidR="00122F41">
        <w:rPr>
          <w:rFonts w:ascii="Times New Roman" w:hAnsi="Times New Roman" w:cs="Times New Roman"/>
          <w:sz w:val="24"/>
          <w:szCs w:val="24"/>
        </w:rPr>
        <w:t xml:space="preserve">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1623B5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сельского поселения «Саянтуйское»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122F41" w:rsidRPr="00876FA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B508F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7403CD" w:rsidRPr="00876FA1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сельского поселения «Саянтуйское».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объекту капитального строительства;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Решение уполномоченного органа о присвоении адреса земельному участку;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присвоении, изменении или аннулировании адреса.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 w:rsidR="002A1642"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2A1642" w:rsidRPr="00A31FB6" w:rsidRDefault="002A1642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="002A1642"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1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2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 w:rsidR="00835CE7"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3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5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6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290, 30.12.2004);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7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8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202 от 08.10.2003);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, </w:t>
      </w:r>
      <w:r w:rsidRPr="00670CFB">
        <w:rPr>
          <w:rFonts w:ascii="Times New Roman" w:hAnsi="Times New Roman" w:cs="Times New Roman"/>
          <w:sz w:val="24"/>
          <w:szCs w:val="24"/>
        </w:rPr>
        <w:lastRenderedPageBreak/>
        <w:t>12.05.2014, N 19, ст. 2437).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122F41" w:rsidRPr="00670CFB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 Постановление  Правительства РФ от 19.11</w:t>
      </w:r>
      <w:r w:rsidRPr="001A0DFF">
        <w:rPr>
          <w:rFonts w:ascii="Times New Roman" w:hAnsi="Times New Roman" w:cs="Times New Roman"/>
          <w:sz w:val="24"/>
          <w:szCs w:val="24"/>
        </w:rPr>
        <w:t>.201</w:t>
      </w:r>
      <w:r w:rsidR="004F41A8" w:rsidRPr="001A0DFF">
        <w:rPr>
          <w:rFonts w:ascii="Times New Roman" w:hAnsi="Times New Roman" w:cs="Times New Roman"/>
          <w:sz w:val="24"/>
          <w:szCs w:val="24"/>
        </w:rPr>
        <w:t>4</w:t>
      </w:r>
      <w:r w:rsidR="001A0DFF">
        <w:rPr>
          <w:rFonts w:ascii="Times New Roman" w:hAnsi="Times New Roman" w:cs="Times New Roman"/>
          <w:sz w:val="24"/>
          <w:szCs w:val="24"/>
        </w:rPr>
        <w:t xml:space="preserve"> </w:t>
      </w:r>
      <w:r w:rsidRPr="001A0DFF">
        <w:rPr>
          <w:rFonts w:ascii="Times New Roman" w:hAnsi="Times New Roman" w:cs="Times New Roman"/>
          <w:sz w:val="24"/>
          <w:szCs w:val="24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 1221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01.12.2014 №48, ст.6861);</w:t>
      </w:r>
    </w:p>
    <w:p w:rsidR="00122F41" w:rsidRPr="00670CFB" w:rsidRDefault="00122F41" w:rsidP="006277E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122F41" w:rsidRPr="00670CFB" w:rsidRDefault="00122F41" w:rsidP="006277E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25.06.2012 N 634 (ред. от 28.10.2013)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122F41" w:rsidRPr="00670CFB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(http://www.pravo.gov.ru, 12.02.2015);</w:t>
      </w:r>
    </w:p>
    <w:p w:rsidR="007403CD" w:rsidRPr="00876FA1" w:rsidRDefault="00122F41" w:rsidP="007403CD">
      <w:pPr>
        <w:jc w:val="both"/>
        <w:rPr>
          <w:rFonts w:ascii="Times New Roman" w:hAnsi="Times New Roman" w:cs="Times New Roman"/>
          <w:sz w:val="24"/>
        </w:rPr>
      </w:pPr>
      <w:r w:rsidRPr="00835CE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403CD" w:rsidRPr="00876FA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сельского поселения «Саянтуйское» № 12 от 05.03.2012 года </w:t>
      </w:r>
      <w:r w:rsidR="007403CD" w:rsidRPr="00876FA1">
        <w:rPr>
          <w:rFonts w:ascii="Times New Roman" w:hAnsi="Times New Roman" w:cs="Times New Roman"/>
          <w:sz w:val="24"/>
        </w:rPr>
        <w:t>«Об утверждении положений «О порядке разработки и утверждения административных регламентов предоставления муниципальных услуг с элементами межведомственного взаимодействия по муниципальным услугам»</w:t>
      </w:r>
    </w:p>
    <w:p w:rsidR="00122F41" w:rsidRPr="00B508F9" w:rsidRDefault="00122F41" w:rsidP="00740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56C5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приложении N 2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правоудостоверяющие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2F41" w:rsidRPr="00941E37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122F41" w:rsidRPr="00941E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056C5A" w:rsidRDefault="00056C5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3E568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 w:rsidR="00056C5A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 w:rsidR="00056C5A">
        <w:rPr>
          <w:rFonts w:ascii="Times New Roman" w:hAnsi="Times New Roman" w:cs="Times New Roman"/>
          <w:sz w:val="24"/>
          <w:szCs w:val="24"/>
        </w:rPr>
        <w:t>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</w:t>
      </w:r>
      <w:r w:rsidRPr="00E27543">
        <w:rPr>
          <w:rFonts w:ascii="Times New Roman" w:hAnsi="Times New Roman" w:cs="Times New Roman"/>
          <w:sz w:val="24"/>
          <w:szCs w:val="24"/>
        </w:rPr>
        <w:lastRenderedPageBreak/>
        <w:t>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 w:rsidR="006E4F05"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3"/>
      <w:bookmarkEnd w:id="2"/>
      <w:r w:rsidRPr="0067162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122F41" w:rsidRPr="00162E5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>, а также посредством почтовой или электронной связи, в том числе через Единый портал и</w:t>
      </w:r>
      <w:r w:rsidR="00676DCC">
        <w:rPr>
          <w:rFonts w:ascii="Times New Roman" w:hAnsi="Times New Roman" w:cs="Times New Roman"/>
          <w:sz w:val="24"/>
          <w:szCs w:val="24"/>
        </w:rPr>
        <w:t xml:space="preserve"> </w:t>
      </w:r>
      <w:r w:rsidRPr="00162E59">
        <w:rPr>
          <w:rFonts w:ascii="Times New Roman" w:hAnsi="Times New Roman" w:cs="Times New Roman"/>
          <w:sz w:val="24"/>
          <w:szCs w:val="24"/>
        </w:rPr>
        <w:t>Портал адресной системы, подлежит обязательной регистрации в течение 1 рабочего дня с момента получения заявления.</w:t>
      </w:r>
    </w:p>
    <w:p w:rsid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="00F76305"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</w:t>
      </w:r>
      <w:r w:rsidRPr="00E471F4">
        <w:rPr>
          <w:rFonts w:ascii="Times New Roman" w:hAnsi="Times New Roman" w:cs="Times New Roman"/>
          <w:sz w:val="24"/>
          <w:szCs w:val="24"/>
        </w:rPr>
        <w:t>заявлений, перечне необходимых документов, мебелью для возможного оформления документов.</w:t>
      </w:r>
    </w:p>
    <w:p w:rsidR="004F41A8" w:rsidRPr="00876FA1" w:rsidRDefault="004F41A8" w:rsidP="004F4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A1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876FA1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6A04" w:rsidRPr="00146A04" w:rsidRDefault="00146A04" w:rsidP="0014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A1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</w:t>
      </w:r>
      <w:r w:rsidR="007403CD" w:rsidRPr="00876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FA1">
        <w:rPr>
          <w:rFonts w:ascii="Times New Roman" w:eastAsia="Calibri" w:hAnsi="Times New Roman" w:cs="Times New Roman"/>
          <w:sz w:val="24"/>
          <w:szCs w:val="24"/>
        </w:rPr>
        <w:t>Помещения оборудуются проходами, позволяющими обеспечить беспрепятственный доступ инвалидов, включая инвалидов, использующих кресла-коляски.</w:t>
      </w:r>
      <w:r w:rsidR="00C46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FA1">
        <w:rPr>
          <w:rFonts w:ascii="Times New Roman" w:eastAsia="Calibri" w:hAnsi="Times New Roman" w:cs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  <w:r w:rsidR="00D216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F4">
        <w:rPr>
          <w:rFonts w:ascii="Times New Roman" w:hAnsi="Times New Roman" w:cs="Times New Roman"/>
          <w:sz w:val="24"/>
          <w:szCs w:val="24"/>
        </w:rPr>
        <w:t>2.16.1.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соответствии с требованиями, установленными Федеральным законом от 24.11.1995 №181-ФЗ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социальной защите </w:t>
      </w:r>
      <w:r>
        <w:rPr>
          <w:rFonts w:ascii="Times New Roman" w:hAnsi="Times New Roman" w:cs="Times New Roman"/>
          <w:sz w:val="24"/>
          <w:szCs w:val="24"/>
        </w:rPr>
        <w:lastRenderedPageBreak/>
        <w:t>инвалидов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</w:t>
      </w:r>
      <w:r w:rsidR="008F0EE7">
        <w:rPr>
          <w:rFonts w:ascii="Times New Roman" w:hAnsi="Times New Roman" w:cs="Times New Roman"/>
        </w:rPr>
        <w:t>«</w:t>
      </w:r>
      <w:r w:rsidRPr="000006CF">
        <w:rPr>
          <w:rFonts w:ascii="Times New Roman" w:hAnsi="Times New Roman" w:cs="Times New Roman"/>
        </w:rPr>
        <w:t>город Улан-Удэ</w:t>
      </w:r>
      <w:r w:rsidR="008F0EE7">
        <w:rPr>
          <w:rFonts w:ascii="Times New Roman" w:hAnsi="Times New Roman" w:cs="Times New Roman"/>
        </w:rPr>
        <w:t>»</w:t>
      </w:r>
      <w:r w:rsidRPr="000006CF">
        <w:rPr>
          <w:rFonts w:ascii="Times New Roman" w:hAnsi="Times New Roman" w:cs="Times New Roman"/>
        </w:rPr>
        <w:t>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3"/>
      <w:bookmarkEnd w:id="3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выдачу заявителям </w:t>
      </w:r>
      <w:bookmarkStart w:id="4" w:name="_GoBack"/>
      <w:bookmarkEnd w:id="4"/>
      <w:r w:rsidRPr="00671621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1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lastRenderedPageBreak/>
        <w:t>их выполнения, в том числе особенности выполнения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 w:rsidR="004F41A8" w:rsidRPr="00D6436A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4F41A8" w:rsidRDefault="004F41A8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1A0DFF">
        <w:rPr>
          <w:rFonts w:ascii="Times New Roman" w:hAnsi="Times New Roman" w:cs="Times New Roman"/>
          <w:sz w:val="24"/>
          <w:szCs w:val="24"/>
        </w:rPr>
        <w:t>. (Форма заявления на предоставление муниципальной услуги приводится в приложении 2 к настоящему регламенту)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122F41" w:rsidRPr="00671621" w:rsidRDefault="0095535C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122F41" w:rsidRPr="0067162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122F41">
        <w:rPr>
          <w:rFonts w:ascii="Times New Roman" w:hAnsi="Times New Roman" w:cs="Times New Roman"/>
          <w:sz w:val="24"/>
          <w:szCs w:val="24"/>
        </w:rPr>
        <w:t xml:space="preserve">луги приводится в приложении N </w:t>
      </w:r>
      <w:r w:rsidR="001A0DFF">
        <w:rPr>
          <w:rFonts w:ascii="Times New Roman" w:hAnsi="Times New Roman" w:cs="Times New Roman"/>
          <w:sz w:val="24"/>
          <w:szCs w:val="24"/>
        </w:rPr>
        <w:t>3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F1E8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2.9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предоставленных документов и предлагает принять меры по их устранению.</w:t>
      </w:r>
      <w:r w:rsidR="00D62B0F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специалисты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указанные в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почтового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122F41" w:rsidRPr="00434AC2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835CE7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83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835CE7"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rPr>
          <w:rFonts w:ascii="Times New Roman" w:hAnsi="Times New Roman" w:cs="Times New Roman"/>
          <w:sz w:val="24"/>
          <w:szCs w:val="24"/>
        </w:rPr>
        <w:t>специалист</w:t>
      </w:r>
      <w:r w:rsidR="00835CE7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подготавливает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5A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35CE7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направляет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органа. Руководитель</w:t>
      </w:r>
      <w:r w:rsidR="00835CE7">
        <w:rPr>
          <w:rFonts w:ascii="Times New Roman" w:hAnsi="Times New Roman" w:cs="Times New Roman"/>
          <w:sz w:val="24"/>
          <w:szCs w:val="24"/>
        </w:rPr>
        <w:t xml:space="preserve"> </w:t>
      </w:r>
      <w:r w:rsidRPr="002B2801">
        <w:rPr>
          <w:rFonts w:ascii="Times New Roman" w:hAnsi="Times New Roman" w:cs="Times New Roman"/>
          <w:sz w:val="24"/>
          <w:szCs w:val="24"/>
        </w:rPr>
        <w:t xml:space="preserve">рассматривает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- регистрирует решение и вносит сведения о предоставлении муниципальной услуги в электронную базу;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</w:t>
      </w:r>
      <w:r w:rsidRPr="001A0DFF">
        <w:rPr>
          <w:rFonts w:ascii="Times New Roman" w:hAnsi="Times New Roman" w:cs="Times New Roman"/>
          <w:sz w:val="24"/>
          <w:szCs w:val="24"/>
        </w:rPr>
        <w:t xml:space="preserve">действия составляет </w:t>
      </w:r>
      <w:r w:rsidR="00D62B0F" w:rsidRPr="001A0DFF">
        <w:rPr>
          <w:rFonts w:ascii="Times New Roman" w:hAnsi="Times New Roman" w:cs="Times New Roman"/>
          <w:sz w:val="24"/>
          <w:szCs w:val="24"/>
        </w:rPr>
        <w:t>18 рабочих дней</w:t>
      </w:r>
      <w:r w:rsidRPr="001A0DFF">
        <w:rPr>
          <w:rFonts w:ascii="Times New Roman" w:hAnsi="Times New Roman" w:cs="Times New Roman"/>
          <w:sz w:val="24"/>
          <w:szCs w:val="24"/>
        </w:rPr>
        <w:t>,</w:t>
      </w:r>
      <w:r w:rsidRPr="005A79A5">
        <w:rPr>
          <w:rFonts w:ascii="Times New Roman" w:hAnsi="Times New Roman" w:cs="Times New Roman"/>
          <w:sz w:val="24"/>
          <w:szCs w:val="24"/>
        </w:rPr>
        <w:t xml:space="preserve"> с момента получения ответов на межведомственные запросы и формирования полного пакета документов.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Максимальный срок выполнения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составляет </w:t>
      </w:r>
      <w:r w:rsidR="0062471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2B2801">
        <w:rPr>
          <w:rFonts w:ascii="Times New Roman" w:hAnsi="Times New Roman" w:cs="Times New Roman"/>
          <w:sz w:val="24"/>
          <w:szCs w:val="24"/>
        </w:rPr>
        <w:t xml:space="preserve"> с момента подачи заявления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0"/>
      <w:bookmarkEnd w:id="5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10"/>
      <w:bookmarkEnd w:id="6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4. Формы контроля за предоставлением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</w:t>
      </w:r>
      <w:r w:rsidR="00D62B0F">
        <w:rPr>
          <w:rFonts w:ascii="Times New Roman" w:hAnsi="Times New Roman" w:cs="Times New Roman"/>
          <w:sz w:val="24"/>
          <w:szCs w:val="24"/>
        </w:rPr>
        <w:t>я за соблюдения</w:t>
      </w:r>
      <w:r w:rsidRPr="001E1D37">
        <w:rPr>
          <w:rFonts w:ascii="Times New Roman" w:hAnsi="Times New Roman" w:cs="Times New Roman"/>
          <w:sz w:val="24"/>
          <w:szCs w:val="24"/>
        </w:rPr>
        <w:t>ми исполнением ответственными должностными лицами положений</w:t>
      </w:r>
      <w:r w:rsidR="007403C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7403C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7403C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22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 w:rsidR="007403C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внеплановых проверок полноты и качества предоставления</w:t>
      </w:r>
      <w:r w:rsidR="007403C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муниципальной услуги, в том числе порядок и формы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контроля</w:t>
      </w:r>
      <w:r w:rsidR="007403CD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плановыми (осуществляются на основании полугодовых и годовых планов работы);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внеплановыми (по конкретной жалобе (претензии) заявителя).</w:t>
      </w:r>
    </w:p>
    <w:p w:rsidR="00D66C81" w:rsidRDefault="007403CD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C81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D66C81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D66C81" w:rsidRPr="00D66C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66C8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6C81" w:rsidRPr="00D66C81">
        <w:rPr>
          <w:rFonts w:ascii="Times New Roman" w:hAnsi="Times New Roman" w:cs="Times New Roman"/>
          <w:sz w:val="24"/>
          <w:szCs w:val="24"/>
        </w:rPr>
        <w:t>«Саянтуйское»</w:t>
      </w:r>
      <w:r w:rsidRPr="00D66C8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</w:t>
      </w:r>
      <w:r w:rsidRPr="00D66C8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D66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F41" w:rsidRPr="00D66C8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C81">
        <w:rPr>
          <w:rFonts w:ascii="Times New Roman" w:hAnsi="Times New Roman" w:cs="Times New Roman"/>
          <w:sz w:val="24"/>
          <w:szCs w:val="24"/>
        </w:rPr>
        <w:t>Для проведения проверки формируется комиссия, в состав которой включаются должностные лица уполномоченного органа.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Для оценки качества предоставления и доступности муниципальной </w:t>
      </w:r>
      <w:r w:rsidRPr="00D66C8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66C81" w:rsidRPr="00D66C81">
        <w:rPr>
          <w:rFonts w:ascii="Times New Roman" w:hAnsi="Times New Roman" w:cs="Times New Roman"/>
          <w:bCs/>
          <w:sz w:val="26"/>
          <w:szCs w:val="26"/>
        </w:rPr>
        <w:t>в сфере присвоения, изменения и аннулирования адресов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назначается: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48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66C8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«Саянтуйское» </w:t>
      </w:r>
      <w:r w:rsidRPr="001E1D37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принимаемые(осуществляемые) ими в ходе предоставления муниципальной</w:t>
      </w:r>
      <w:r w:rsidR="00D66C81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57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 w:rsidR="00D66C81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формам контроля за предоставлением муниципальной услуги, в</w:t>
      </w:r>
      <w:r w:rsidR="00D66C81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63"/>
      <w:bookmarkEnd w:id="11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67"/>
      <w:bookmarkEnd w:id="12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  <w:r w:rsidR="00F76305" w:rsidRPr="001E1D37">
        <w:rPr>
          <w:rFonts w:ascii="Times New Roman" w:hAnsi="Times New Roman" w:cs="Times New Roman"/>
          <w:sz w:val="24"/>
          <w:szCs w:val="24"/>
        </w:rPr>
        <w:t>нарушение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действие (бездействие) органа местного</w:t>
      </w:r>
      <w:r w:rsidR="00D66C81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 w:rsidR="00D66C81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74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85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 w:rsidR="003A203B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3A203B" w:rsidRDefault="00122F41" w:rsidP="001F66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D62B0F">
        <w:rPr>
          <w:rFonts w:ascii="Times New Roman" w:hAnsi="Times New Roman" w:cs="Times New Roman"/>
          <w:sz w:val="24"/>
          <w:szCs w:val="24"/>
        </w:rPr>
        <w:t>по рассмотрению жалоб</w:t>
      </w:r>
      <w:r w:rsidRPr="001E1D37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1F663A">
        <w:rPr>
          <w:rFonts w:ascii="Times New Roman" w:hAnsi="Times New Roman" w:cs="Times New Roman"/>
          <w:sz w:val="24"/>
          <w:szCs w:val="24"/>
        </w:rPr>
        <w:t xml:space="preserve">специалист администрации МО </w:t>
      </w:r>
      <w:r w:rsidR="001F663A">
        <w:rPr>
          <w:rFonts w:ascii="Times New Roman" w:hAnsi="Times New Roman" w:cs="Times New Roman"/>
          <w:sz w:val="24"/>
          <w:szCs w:val="24"/>
        </w:rPr>
        <w:lastRenderedPageBreak/>
        <w:t>СП «Саянтуйское»</w:t>
      </w:r>
      <w:r w:rsidR="00D62B0F">
        <w:rPr>
          <w:rFonts w:ascii="Times New Roman" w:hAnsi="Times New Roman" w:cs="Times New Roman"/>
          <w:sz w:val="24"/>
          <w:szCs w:val="24"/>
        </w:rPr>
        <w:t>, наделенный данными полномочиями.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. На решения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3A20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«Саянтуйское»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91"/>
      <w:bookmarkEnd w:id="15"/>
      <w:r w:rsidRPr="001E1D37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6" w:name="Par293"/>
      <w:bookmarkEnd w:id="16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C46284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r w:rsidR="00E96748">
        <w:rPr>
          <w:rFonts w:ascii="Times New Roman" w:hAnsi="Times New Roman" w:cs="Times New Roman"/>
          <w:sz w:val="24"/>
          <w:szCs w:val="24"/>
        </w:rPr>
        <w:t>РБ, Тарбагатайский район, с.Нижний Саянтуй, ул.Ленина, д.35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по электронной почте </w:t>
      </w:r>
      <w:r w:rsidR="00E96748">
        <w:rPr>
          <w:rFonts w:ascii="Times New Roman" w:hAnsi="Times New Roman" w:cs="Times New Roman"/>
          <w:sz w:val="24"/>
          <w:szCs w:val="24"/>
          <w:lang w:val="en-US"/>
        </w:rPr>
        <w:t>sayantuj</w:t>
      </w:r>
      <w:r w:rsidR="00E96748" w:rsidRPr="00E96748">
        <w:rPr>
          <w:rFonts w:ascii="Times New Roman" w:hAnsi="Times New Roman" w:cs="Times New Roman"/>
          <w:sz w:val="24"/>
          <w:szCs w:val="24"/>
        </w:rPr>
        <w:t>@</w:t>
      </w:r>
      <w:r w:rsidR="00E9674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E96748" w:rsidRPr="00E96748">
        <w:rPr>
          <w:rFonts w:ascii="Times New Roman" w:hAnsi="Times New Roman" w:cs="Times New Roman"/>
          <w:sz w:val="24"/>
          <w:szCs w:val="24"/>
        </w:rPr>
        <w:t>.</w:t>
      </w:r>
      <w:r w:rsidR="00E967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уполномоченного органа </w:t>
      </w:r>
      <w:r w:rsidR="006247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71F">
        <w:rPr>
          <w:rFonts w:ascii="Times New Roman" w:hAnsi="Times New Roman" w:cs="Times New Roman"/>
          <w:sz w:val="24"/>
          <w:szCs w:val="24"/>
        </w:rPr>
        <w:t>Администрации МО СП «Саянтуйское»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 w:rsidR="0062471F" w:rsidRPr="0062471F">
        <w:rPr>
          <w:rFonts w:ascii="Times New Roman" w:hAnsi="Times New Roman" w:cs="Times New Roman"/>
          <w:sz w:val="24"/>
          <w:szCs w:val="24"/>
        </w:rPr>
        <w:t xml:space="preserve"> </w:t>
      </w:r>
      <w:r w:rsidR="0062471F">
        <w:rPr>
          <w:rFonts w:ascii="Times New Roman" w:hAnsi="Times New Roman" w:cs="Times New Roman"/>
          <w:sz w:val="24"/>
          <w:szCs w:val="24"/>
        </w:rPr>
        <w:t>РБ, Тарбагатайский район, с.Нижний Саянтуй, ул.Ленина, д.35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62471F" w:rsidRPr="001E1D37" w:rsidRDefault="00122F41" w:rsidP="00624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при личном приеме </w:t>
      </w:r>
      <w:r w:rsidR="0062471F" w:rsidRPr="001E1D37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2471F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62471F"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в электронном виде через официальный сайт органов местного самоуправления </w:t>
      </w:r>
      <w:r w:rsidR="00CB3D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«Саянтуйское»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3DF8">
        <w:rPr>
          <w:rFonts w:ascii="Times New Roman" w:hAnsi="Times New Roman" w:cs="Times New Roman"/>
          <w:sz w:val="24"/>
          <w:szCs w:val="24"/>
          <w:lang w:val="en-US"/>
        </w:rPr>
        <w:t>sayantuj</w:t>
      </w:r>
      <w:r w:rsidR="00CB3DF8" w:rsidRPr="00E96748">
        <w:rPr>
          <w:rFonts w:ascii="Times New Roman" w:hAnsi="Times New Roman" w:cs="Times New Roman"/>
          <w:sz w:val="24"/>
          <w:szCs w:val="24"/>
        </w:rPr>
        <w:t>@</w:t>
      </w:r>
      <w:r w:rsidR="00CB3DF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CB3DF8" w:rsidRPr="00E96748">
        <w:rPr>
          <w:rFonts w:ascii="Times New Roman" w:hAnsi="Times New Roman" w:cs="Times New Roman"/>
          <w:sz w:val="24"/>
          <w:szCs w:val="24"/>
        </w:rPr>
        <w:t>.</w:t>
      </w:r>
      <w:r w:rsidR="00CB3DF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уполномоченным этим руководителем лицом (для юридических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F41" w:rsidRPr="003E179A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 w:rsidR="00CB3D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дней со дня регистрации. По обращениям, поступившим в форме электронного документа, в течение 7 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Pr="00F76305">
        <w:rPr>
          <w:rFonts w:ascii="Times New Roman" w:hAnsi="Times New Roman" w:cs="Times New Roman"/>
          <w:bCs/>
          <w:sz w:val="24"/>
          <w:szCs w:val="24"/>
        </w:rPr>
        <w:t>дней со дня регистрации</w:t>
      </w:r>
      <w:r w:rsidR="001F6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326"/>
      <w:bookmarkStart w:id="18" w:name="Par328"/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19" w:name="Par330"/>
      <w:bookmarkEnd w:id="19"/>
      <w:r>
        <w:rPr>
          <w:rFonts w:ascii="Times New Roman" w:hAnsi="Times New Roman" w:cs="Times New Roman"/>
          <w:sz w:val="24"/>
          <w:szCs w:val="24"/>
        </w:rPr>
        <w:tab/>
      </w:r>
    </w:p>
    <w:p w:rsidR="00122F41" w:rsidRPr="001E1D37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</w:t>
      </w:r>
      <w:r w:rsidR="00CB3DF8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случае, если возможность приостановления предусмотрена</w:t>
      </w:r>
      <w:r w:rsidR="00CB3DF8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0" w:name="Par336"/>
      <w:bookmarkEnd w:id="20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3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</w:t>
      </w:r>
      <w:r w:rsidR="00CB3DF8">
        <w:rPr>
          <w:rFonts w:ascii="Times New Roman" w:hAnsi="Times New Roman" w:cs="Times New Roman"/>
          <w:sz w:val="24"/>
          <w:szCs w:val="24"/>
        </w:rPr>
        <w:t xml:space="preserve">)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принимает решение об удовлетворении жалобы либо об отказе в ее удовлетворении. Указанное решение принимается в форме акта. 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в) фамилия, имя, отчество (при наличии) заявителя;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C4628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</w:t>
      </w:r>
      <w:r w:rsidR="001F663A">
        <w:rPr>
          <w:rFonts w:ascii="Times New Roman" w:hAnsi="Times New Roman" w:cs="Times New Roman"/>
          <w:sz w:val="24"/>
          <w:szCs w:val="24"/>
        </w:rPr>
        <w:t>его заменяющее</w:t>
      </w:r>
      <w:r w:rsidRPr="001E1D37">
        <w:rPr>
          <w:rFonts w:ascii="Times New Roman" w:hAnsi="Times New Roman" w:cs="Times New Roman"/>
          <w:sz w:val="24"/>
          <w:szCs w:val="24"/>
        </w:rPr>
        <w:t>)</w:t>
      </w:r>
      <w:r w:rsidR="00C46284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</w:t>
      </w:r>
      <w:r w:rsidR="001F663A">
        <w:rPr>
          <w:rFonts w:ascii="Times New Roman" w:hAnsi="Times New Roman" w:cs="Times New Roman"/>
          <w:sz w:val="24"/>
          <w:szCs w:val="24"/>
        </w:rPr>
        <w:t>его замещающее</w:t>
      </w:r>
      <w:r w:rsidRPr="001E1D37">
        <w:rPr>
          <w:rFonts w:ascii="Times New Roman" w:hAnsi="Times New Roman" w:cs="Times New Roman"/>
          <w:sz w:val="24"/>
          <w:szCs w:val="24"/>
        </w:rPr>
        <w:t>) незамедлительно направляет соответствующие материалы в органы прокуратуры.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1" w:name="Par359"/>
      <w:bookmarkEnd w:id="21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по жалобе решение в вышестоящий орган </w:t>
      </w:r>
      <w:r w:rsidR="0062471F">
        <w:rPr>
          <w:rFonts w:ascii="Times New Roman" w:hAnsi="Times New Roman" w:cs="Times New Roman"/>
          <w:sz w:val="24"/>
          <w:szCs w:val="24"/>
        </w:rPr>
        <w:t>–</w:t>
      </w:r>
      <w:r w:rsidRPr="001E1D37">
        <w:rPr>
          <w:rFonts w:ascii="Times New Roman" w:hAnsi="Times New Roman" w:cs="Times New Roman"/>
          <w:sz w:val="24"/>
          <w:szCs w:val="24"/>
        </w:rPr>
        <w:t xml:space="preserve"> </w:t>
      </w:r>
      <w:r w:rsidR="0062471F">
        <w:rPr>
          <w:rFonts w:ascii="Times New Roman" w:hAnsi="Times New Roman" w:cs="Times New Roman"/>
          <w:sz w:val="24"/>
          <w:szCs w:val="24"/>
        </w:rPr>
        <w:t>Прокуратура МО «Тарбагатайский район»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в судебном порядке в соответствии с законодательством Российской Федерации.</w:t>
      </w:r>
      <w:bookmarkStart w:id="22" w:name="Par363"/>
      <w:bookmarkEnd w:id="22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 w:rsidR="00CB3DF8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3" w:name="Par372"/>
      <w:bookmarkEnd w:id="23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 w:rsidR="00BE3E52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284" w:rsidRDefault="00122F41" w:rsidP="00C46284">
      <w:pPr>
        <w:pStyle w:val="ab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  <w:r w:rsidR="00C46284" w:rsidRPr="00C462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46284" w:rsidRDefault="00C462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46284" w:rsidRPr="008668B8" w:rsidRDefault="00C46284" w:rsidP="00C46284">
      <w:pPr>
        <w:pStyle w:val="ab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668B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C46284" w:rsidRPr="008668B8" w:rsidRDefault="00C46284" w:rsidP="00C46284">
      <w:pPr>
        <w:pStyle w:val="ab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668B8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:rsidR="00C46284" w:rsidRPr="008668B8" w:rsidRDefault="00C46284" w:rsidP="00C46284">
      <w:pPr>
        <w:pStyle w:val="ab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668B8">
        <w:rPr>
          <w:rFonts w:ascii="Times New Roman" w:hAnsi="Times New Roman"/>
          <w:color w:val="000000" w:themeColor="text1"/>
          <w:sz w:val="24"/>
          <w:szCs w:val="24"/>
        </w:rPr>
        <w:t>от «</w:t>
      </w:r>
      <w:r w:rsidR="00D6436A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8668B8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D6436A">
        <w:rPr>
          <w:rFonts w:ascii="Times New Roman" w:hAnsi="Times New Roman"/>
          <w:color w:val="000000" w:themeColor="text1"/>
          <w:sz w:val="24"/>
          <w:szCs w:val="24"/>
        </w:rPr>
        <w:t xml:space="preserve">февраля </w:t>
      </w:r>
      <w:r w:rsidRPr="008668B8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D6436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668B8">
        <w:rPr>
          <w:rFonts w:ascii="Times New Roman" w:hAnsi="Times New Roman"/>
          <w:color w:val="000000" w:themeColor="text1"/>
          <w:sz w:val="24"/>
          <w:szCs w:val="24"/>
        </w:rPr>
        <w:t xml:space="preserve"> г. № </w:t>
      </w:r>
      <w:r w:rsidR="00D6436A">
        <w:rPr>
          <w:rFonts w:ascii="Times New Roman" w:hAnsi="Times New Roman"/>
          <w:color w:val="000000" w:themeColor="text1"/>
          <w:sz w:val="24"/>
          <w:szCs w:val="24"/>
        </w:rPr>
        <w:t>123</w:t>
      </w:r>
    </w:p>
    <w:p w:rsidR="00C46284" w:rsidRPr="008668B8" w:rsidRDefault="00C46284" w:rsidP="00C46284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C46284" w:rsidRPr="008668B8" w:rsidRDefault="00C46284" w:rsidP="00C46284">
      <w:pPr>
        <w:pStyle w:val="ab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Главе муниципального образования 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сельского поселения «Саянтуйское»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Шабаршовой С.Ю.</w:t>
      </w:r>
    </w:p>
    <w:p w:rsidR="00C46284" w:rsidRDefault="00C46284" w:rsidP="00C46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C46284" w:rsidRDefault="00C46284" w:rsidP="00C46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46284" w:rsidRDefault="00C46284" w:rsidP="00C46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(фамилия, имя, отчество)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серия _________ № ___________    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выдан  «___» __________20____г.  </w:t>
      </w:r>
    </w:p>
    <w:p w:rsidR="00C46284" w:rsidRDefault="00C46284" w:rsidP="00C46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(кем)</w:t>
      </w:r>
    </w:p>
    <w:p w:rsidR="00C46284" w:rsidRDefault="00C46284" w:rsidP="00D64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проживающего (ей) по адресу:_________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p w:rsidR="00C46284" w:rsidRDefault="00C46284" w:rsidP="00C46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тел.______________________________</w:t>
      </w:r>
    </w:p>
    <w:p w:rsidR="00C46284" w:rsidRPr="008668B8" w:rsidRDefault="00C46284" w:rsidP="00C46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865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:______________________________</w:t>
      </w:r>
    </w:p>
    <w:p w:rsidR="00C46284" w:rsidRDefault="00C46284" w:rsidP="00C462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46284" w:rsidRDefault="00C46284" w:rsidP="00C46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Прошу выдать распоряжение о присвоении адреса ___________________________________ 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                                                    _________________________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(дата)                                                                                            (подпись)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84" w:rsidRDefault="00C46284" w:rsidP="00C46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Pr="0027423A" w:rsidRDefault="00C46284" w:rsidP="00C46284">
      <w:pPr>
        <w:pStyle w:val="ab"/>
        <w:rPr>
          <w:rFonts w:ascii="Times New Roman" w:hAnsi="Times New Roman"/>
          <w:color w:val="FF0000"/>
          <w:sz w:val="18"/>
          <w:szCs w:val="18"/>
        </w:rPr>
      </w:pPr>
    </w:p>
    <w:p w:rsidR="00C46284" w:rsidRDefault="00C46284" w:rsidP="00C46284">
      <w:pPr>
        <w:pStyle w:val="ab"/>
        <w:rPr>
          <w:rFonts w:ascii="Times New Roman" w:hAnsi="Times New Roman"/>
          <w:sz w:val="24"/>
          <w:szCs w:val="24"/>
        </w:rPr>
      </w:pPr>
    </w:p>
    <w:p w:rsidR="00C46284" w:rsidRPr="00B508EB" w:rsidRDefault="00C46284" w:rsidP="00C46284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508EB">
        <w:rPr>
          <w:rFonts w:ascii="Times New Roman" w:hAnsi="Times New Roman"/>
          <w:sz w:val="24"/>
          <w:szCs w:val="24"/>
        </w:rPr>
        <w:t>Приложение 3</w:t>
      </w:r>
    </w:p>
    <w:p w:rsidR="00C46284" w:rsidRPr="0017495F" w:rsidRDefault="00C46284" w:rsidP="00C46284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</w:t>
      </w:r>
      <w:r w:rsidRPr="0017495F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C46284" w:rsidRDefault="00C46284" w:rsidP="00C46284">
      <w:pPr>
        <w:pStyle w:val="ConsPlusNormal"/>
        <w:tabs>
          <w:tab w:val="left" w:pos="851"/>
          <w:tab w:val="left" w:pos="99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</w:t>
      </w:r>
      <w:r w:rsidR="00D643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» февраля 2016 г. № </w:t>
      </w:r>
      <w:r w:rsidR="00D6436A">
        <w:rPr>
          <w:rFonts w:ascii="Times New Roman" w:hAnsi="Times New Roman" w:cs="Times New Roman"/>
        </w:rPr>
        <w:t>123</w:t>
      </w:r>
    </w:p>
    <w:p w:rsidR="00C46284" w:rsidRPr="00C01216" w:rsidRDefault="00C46284" w:rsidP="00C46284">
      <w:pPr>
        <w:pStyle w:val="ConsPlusNormal"/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color w:val="000000"/>
          <w:sz w:val="22"/>
        </w:rPr>
      </w:pPr>
      <w:r w:rsidRPr="00C01216">
        <w:rPr>
          <w:rFonts w:ascii="Times New Roman" w:hAnsi="Times New Roman" w:cs="Times New Roman"/>
          <w:sz w:val="28"/>
        </w:rPr>
        <w:t xml:space="preserve">Блок-схема </w:t>
      </w: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95535C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95535C">
        <w:rPr>
          <w:rFonts w:ascii="Times New Roman" w:hAnsi="Times New Roman"/>
          <w:noProof/>
          <w:sz w:val="24"/>
          <w:szCs w:val="24"/>
        </w:rPr>
        <w:pict>
          <v:roundrect id="_x0000_s1031" style="position:absolute;margin-left:12.6pt;margin-top:7.6pt;width:450pt;height:36pt;z-index:251653120" arcsize="10923f">
            <v:textbox style="mso-next-textbox:#_x0000_s1031">
              <w:txbxContent>
                <w:p w:rsidR="00D21679" w:rsidRPr="00381D0D" w:rsidRDefault="00D21679" w:rsidP="00C4628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81D0D">
                    <w:rPr>
                      <w:rFonts w:ascii="Times New Roman" w:hAnsi="Times New Roman"/>
                      <w:sz w:val="24"/>
                    </w:rPr>
                    <w:t>Прием и регистрация документов заявителя</w:t>
                  </w:r>
                </w:p>
              </w:txbxContent>
            </v:textbox>
          </v:roundrect>
        </w:pict>
      </w: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95535C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95535C">
        <w:rPr>
          <w:rFonts w:ascii="Times New Roman" w:hAnsi="Times New Roman"/>
          <w:noProof/>
          <w:sz w:val="24"/>
          <w:szCs w:val="24"/>
        </w:rPr>
        <w:pict>
          <v:line id="_x0000_s1033" style="position:absolute;z-index:251654144" from="237.6pt,2.2pt" to="237.6pt,20.2pt">
            <v:stroke endarrow="block"/>
          </v:line>
        </w:pict>
      </w:r>
    </w:p>
    <w:p w:rsidR="00C46284" w:rsidRPr="00381D0D" w:rsidRDefault="0095535C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95535C">
        <w:rPr>
          <w:rFonts w:ascii="Times New Roman" w:hAnsi="Times New Roman"/>
          <w:noProof/>
          <w:sz w:val="24"/>
          <w:szCs w:val="24"/>
        </w:rPr>
        <w:pict>
          <v:roundrect id="_x0000_s1032" style="position:absolute;margin-left:53.25pt;margin-top:6.4pt;width:372.1pt;height:58.9pt;z-index:251655168" arcsize="10923f">
            <v:textbox style="mso-next-textbox:#_x0000_s1032">
              <w:txbxContent>
                <w:p w:rsidR="00D21679" w:rsidRPr="00381D0D" w:rsidRDefault="00D21679" w:rsidP="00C4628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81D0D">
                    <w:rPr>
                      <w:rFonts w:ascii="Times New Roman" w:hAnsi="Times New Roman"/>
                      <w:sz w:val="24"/>
                    </w:rPr>
                    <w:t xml:space="preserve">Формирование и направление межведомственных запросов </w:t>
                  </w:r>
                  <w:r w:rsidRPr="00381D0D">
                    <w:rPr>
                      <w:rFonts w:ascii="Times New Roman" w:hAnsi="Times New Roman"/>
                      <w:sz w:val="24"/>
                    </w:rPr>
                    <w:br/>
                    <w:t xml:space="preserve">в органы, участвующие в предоставлении </w:t>
                  </w:r>
                  <w:r>
                    <w:rPr>
                      <w:rFonts w:ascii="Times New Roman" w:hAnsi="Times New Roman"/>
                      <w:sz w:val="24"/>
                    </w:rPr>
                    <w:t>муниципальной</w:t>
                  </w:r>
                  <w:r w:rsidRPr="00381D0D">
                    <w:rPr>
                      <w:rFonts w:ascii="Times New Roman" w:hAnsi="Times New Roman"/>
                      <w:sz w:val="24"/>
                    </w:rPr>
                    <w:t xml:space="preserve"> услуги</w:t>
                  </w:r>
                </w:p>
              </w:txbxContent>
            </v:textbox>
          </v:roundrect>
        </w:pict>
      </w: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95535C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95535C">
        <w:rPr>
          <w:rFonts w:ascii="Times New Roman" w:hAnsi="Times New Roman"/>
          <w:noProof/>
          <w:sz w:val="24"/>
          <w:szCs w:val="24"/>
        </w:rPr>
        <w:pict>
          <v:line id="_x0000_s1035" style="position:absolute;z-index:251656192" from="372.6pt,10.1pt" to="372.6pt,28.1pt">
            <v:stroke endarrow="block"/>
          </v:line>
        </w:pict>
      </w:r>
      <w:r w:rsidRPr="0095535C">
        <w:rPr>
          <w:rFonts w:ascii="Times New Roman" w:hAnsi="Times New Roman"/>
          <w:noProof/>
          <w:sz w:val="24"/>
          <w:szCs w:val="24"/>
        </w:rPr>
        <w:pict>
          <v:line id="_x0000_s1034" style="position:absolute;z-index:251657216" from="129.6pt,10.1pt" to="129.6pt,28.1pt">
            <v:stroke endarrow="block"/>
          </v:line>
        </w:pict>
      </w: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95535C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95535C">
        <w:rPr>
          <w:rFonts w:ascii="Times New Roman" w:hAnsi="Times New Roman"/>
          <w:noProof/>
          <w:sz w:val="24"/>
          <w:szCs w:val="24"/>
        </w:rPr>
        <w:pict>
          <v:roundrect id="_x0000_s1029" style="position:absolute;margin-left:263.6pt;margin-top:.5pt;width:3in;height:90.2pt;z-index:251658240" arcsize="10923f">
            <v:textbox style="mso-next-textbox:#_x0000_s1029">
              <w:txbxContent>
                <w:p w:rsidR="00D21679" w:rsidRPr="000854BB" w:rsidRDefault="00D21679" w:rsidP="00C4628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854BB">
                    <w:rPr>
                      <w:rFonts w:ascii="Times New Roman" w:hAnsi="Times New Roman"/>
                      <w:sz w:val="24"/>
                    </w:rPr>
                    <w:t xml:space="preserve">Принятие решения об отказе в предоставлении </w:t>
                  </w:r>
                  <w:r>
                    <w:rPr>
                      <w:rFonts w:ascii="Times New Roman" w:hAnsi="Times New Roman"/>
                      <w:sz w:val="24"/>
                    </w:rPr>
                    <w:t>распоряжения о присвоении (изменении) адреса</w:t>
                  </w:r>
                  <w:r w:rsidRPr="000854B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 w:rsidRPr="0095535C">
        <w:rPr>
          <w:rFonts w:ascii="Times New Roman" w:hAnsi="Times New Roman"/>
          <w:noProof/>
          <w:sz w:val="24"/>
          <w:szCs w:val="24"/>
        </w:rPr>
        <w:pict>
          <v:roundrect id="_x0000_s1027" style="position:absolute;margin-left:32.25pt;margin-top:.5pt;width:198pt;height:90.2pt;z-index:251659264" arcsize="10923f">
            <v:textbox style="mso-next-textbox:#_x0000_s1027">
              <w:txbxContent>
                <w:p w:rsidR="00D21679" w:rsidRPr="000854BB" w:rsidRDefault="00D21679" w:rsidP="00C4628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854BB">
                    <w:rPr>
                      <w:rFonts w:ascii="Times New Roman" w:hAnsi="Times New Roman"/>
                      <w:sz w:val="24"/>
                    </w:rPr>
                    <w:t xml:space="preserve">Принятие решения о предоставлении </w:t>
                  </w:r>
                  <w:r>
                    <w:rPr>
                      <w:rFonts w:ascii="Times New Roman" w:hAnsi="Times New Roman"/>
                      <w:sz w:val="24"/>
                    </w:rPr>
                    <w:t>распоряжении о присвоении (изменении) адреса</w:t>
                  </w:r>
                </w:p>
                <w:p w:rsidR="00D21679" w:rsidRDefault="00D21679" w:rsidP="00C46284">
                  <w:pPr>
                    <w:jc w:val="center"/>
                  </w:pPr>
                </w:p>
              </w:txbxContent>
            </v:textbox>
          </v:roundrect>
        </w:pict>
      </w: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95535C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95535C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86.7pt;margin-top:5.3pt;width:0;height:27pt;z-index:251660288" o:connectortype="straight">
            <v:stroke endarrow="block"/>
          </v:shape>
        </w:pict>
      </w:r>
      <w:r w:rsidRPr="0095535C"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123.95pt;margin-top:7.9pt;width:0;height:27pt;z-index:251661312" o:connectortype="straight">
            <v:stroke endarrow="block"/>
          </v:shape>
        </w:pict>
      </w: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95535C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95535C">
        <w:rPr>
          <w:rFonts w:ascii="Times New Roman" w:hAnsi="Times New Roman"/>
          <w:noProof/>
          <w:sz w:val="24"/>
          <w:szCs w:val="24"/>
        </w:rPr>
        <w:pict>
          <v:roundrect id="_x0000_s1037" style="position:absolute;margin-left:286.45pt;margin-top:4.7pt;width:3in;height:54pt;z-index:251662336" arcsize="10923f">
            <v:textbox style="mso-next-textbox:#_x0000_s1037">
              <w:txbxContent>
                <w:p w:rsidR="00D21679" w:rsidRPr="000854BB" w:rsidRDefault="00D21679" w:rsidP="00C4628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854BB">
                    <w:rPr>
                      <w:rFonts w:ascii="Times New Roman" w:hAnsi="Times New Roman"/>
                      <w:sz w:val="24"/>
                    </w:rPr>
                    <w:t xml:space="preserve">Направление заявителю решения об отказе в предоставлении </w:t>
                  </w:r>
                  <w:r>
                    <w:rPr>
                      <w:rFonts w:ascii="Times New Roman" w:hAnsi="Times New Roman"/>
                      <w:sz w:val="24"/>
                    </w:rPr>
                    <w:t>муниципальной</w:t>
                  </w:r>
                  <w:r w:rsidRPr="000854BB">
                    <w:rPr>
                      <w:rFonts w:ascii="Times New Roman" w:hAnsi="Times New Roman"/>
                      <w:sz w:val="24"/>
                    </w:rPr>
                    <w:t xml:space="preserve"> услуги</w:t>
                  </w:r>
                </w:p>
              </w:txbxContent>
            </v:textbox>
          </v:roundrect>
        </w:pict>
      </w:r>
      <w:r w:rsidRPr="0095535C">
        <w:rPr>
          <w:rFonts w:ascii="Times New Roman" w:hAnsi="Times New Roman"/>
          <w:sz w:val="24"/>
          <w:szCs w:val="24"/>
        </w:rPr>
        <w:pict>
          <v:roundrect id="_x0000_s1028" style="position:absolute;margin-left:11.6pt;margin-top:7.3pt;width:252pt;height:41.1pt;z-index:251663360" arcsize="10923f">
            <v:textbox style="mso-next-textbox:#_x0000_s1028">
              <w:txbxContent>
                <w:p w:rsidR="00D21679" w:rsidRPr="000854BB" w:rsidRDefault="00D21679" w:rsidP="00C4628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854BB">
                    <w:rPr>
                      <w:rFonts w:ascii="Times New Roman" w:hAnsi="Times New Roman"/>
                      <w:sz w:val="24"/>
                    </w:rPr>
                    <w:t xml:space="preserve">Направление (выдача) результатов предоставления </w:t>
                  </w:r>
                  <w:r>
                    <w:rPr>
                      <w:rFonts w:ascii="Times New Roman" w:hAnsi="Times New Roman"/>
                      <w:sz w:val="24"/>
                    </w:rPr>
                    <w:t>муниципальной</w:t>
                  </w:r>
                  <w:r w:rsidRPr="000854BB">
                    <w:rPr>
                      <w:rFonts w:ascii="Times New Roman" w:hAnsi="Times New Roman"/>
                      <w:sz w:val="24"/>
                    </w:rPr>
                    <w:t xml:space="preserve"> услуги</w:t>
                  </w:r>
                </w:p>
                <w:p w:rsidR="00D21679" w:rsidRPr="000854BB" w:rsidRDefault="00D21679" w:rsidP="00C46284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18"/>
                    </w:rPr>
                  </w:pPr>
                </w:p>
              </w:txbxContent>
            </v:textbox>
          </v:roundrect>
        </w:pict>
      </w: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C46284" w:rsidRPr="00381D0D" w:rsidRDefault="00C46284" w:rsidP="00C46284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FF4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FF4400" w:rsidRDefault="00FF4400" w:rsidP="00FF4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F4400" w:rsidRDefault="00FF4400" w:rsidP="00FF4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FF4400" w:rsidRDefault="00FF4400" w:rsidP="00FF4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FF4400" w:rsidRDefault="00FF4400" w:rsidP="00FF4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29 февраля 2016г</w:t>
      </w: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постановления  в муниципальном образовании</w:t>
      </w: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00" w:rsidRDefault="00FF4400" w:rsidP="00FF4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400" w:rsidRDefault="00FF4400" w:rsidP="00FF44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февраля 2016г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с.Нижний Саянтуй</w:t>
      </w:r>
    </w:p>
    <w:p w:rsidR="00FF4400" w:rsidRDefault="00FF4400" w:rsidP="00FF4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FF4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FF4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FF44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 Шабаршова С.Ю., Татарникова Т.Ф., Федосеева Л.А. ответственные за обнародование, произвели обнародование постановления №123 от 25 февраля 2016 года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муниципальных услуг в сфере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 xml:space="preserve"> 29 февраля 2016 г.</w:t>
      </w:r>
    </w:p>
    <w:p w:rsidR="00FF4400" w:rsidRDefault="00FF4400" w:rsidP="00FF4400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FF4400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FF4400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FF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FF4400" w:rsidRDefault="00FF4400" w:rsidP="00FF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FF4400" w:rsidRDefault="00FF4400" w:rsidP="00FF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Нижний Саянтуй.</w:t>
      </w:r>
    </w:p>
    <w:p w:rsidR="00FF4400" w:rsidRDefault="00FF4400" w:rsidP="00FF4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4400" w:rsidRDefault="00FF4400" w:rsidP="00FF4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опубликование  _____________     С.Ю. Шабаршова</w:t>
      </w:r>
    </w:p>
    <w:p w:rsidR="00FF4400" w:rsidRDefault="00FF4400" w:rsidP="00FF4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FF4400" w:rsidRDefault="00FF4400" w:rsidP="00FF4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p w:rsidR="00FF4400" w:rsidRPr="001E1D37" w:rsidRDefault="00FF4400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F4400" w:rsidRPr="001E1D37" w:rsidSect="00C27800">
      <w:headerReference w:type="default" r:id="rId25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34" w:rsidRDefault="007C4534" w:rsidP="00C27800">
      <w:pPr>
        <w:spacing w:after="0" w:line="240" w:lineRule="auto"/>
      </w:pPr>
      <w:r>
        <w:separator/>
      </w:r>
    </w:p>
  </w:endnote>
  <w:endnote w:type="continuationSeparator" w:id="1">
    <w:p w:rsidR="007C4534" w:rsidRDefault="007C4534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34" w:rsidRDefault="007C4534" w:rsidP="00C27800">
      <w:pPr>
        <w:spacing w:after="0" w:line="240" w:lineRule="auto"/>
      </w:pPr>
      <w:r>
        <w:separator/>
      </w:r>
    </w:p>
  </w:footnote>
  <w:footnote w:type="continuationSeparator" w:id="1">
    <w:p w:rsidR="007C4534" w:rsidRDefault="007C4534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79" w:rsidRDefault="0095535C">
    <w:pPr>
      <w:pStyle w:val="a7"/>
      <w:jc w:val="center"/>
    </w:pPr>
    <w:fldSimple w:instr="PAGE   \* MERGEFORMAT">
      <w:r w:rsidR="00FF4400">
        <w:rPr>
          <w:noProof/>
        </w:rPr>
        <w:t>20</w:t>
      </w:r>
    </w:fldSimple>
  </w:p>
  <w:p w:rsidR="00D21679" w:rsidRDefault="00D216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334226E"/>
    <w:multiLevelType w:val="hybridMultilevel"/>
    <w:tmpl w:val="0466F776"/>
    <w:lvl w:ilvl="0" w:tplc="36C8197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77E4"/>
    <w:rsid w:val="000006CF"/>
    <w:rsid w:val="000141F0"/>
    <w:rsid w:val="00056C5A"/>
    <w:rsid w:val="00085239"/>
    <w:rsid w:val="00093D03"/>
    <w:rsid w:val="000D684C"/>
    <w:rsid w:val="000E4244"/>
    <w:rsid w:val="00122F41"/>
    <w:rsid w:val="001442DE"/>
    <w:rsid w:val="00146A04"/>
    <w:rsid w:val="001623B5"/>
    <w:rsid w:val="00162E59"/>
    <w:rsid w:val="001A0DFF"/>
    <w:rsid w:val="001B34AB"/>
    <w:rsid w:val="001C149B"/>
    <w:rsid w:val="001E1D37"/>
    <w:rsid w:val="001F663A"/>
    <w:rsid w:val="00291026"/>
    <w:rsid w:val="002A1642"/>
    <w:rsid w:val="002B2801"/>
    <w:rsid w:val="002D2B74"/>
    <w:rsid w:val="002F7732"/>
    <w:rsid w:val="00347DD0"/>
    <w:rsid w:val="003842B5"/>
    <w:rsid w:val="0038487F"/>
    <w:rsid w:val="003A203B"/>
    <w:rsid w:val="003C1708"/>
    <w:rsid w:val="003E179A"/>
    <w:rsid w:val="003E5682"/>
    <w:rsid w:val="003F2A33"/>
    <w:rsid w:val="004164C2"/>
    <w:rsid w:val="00434AC2"/>
    <w:rsid w:val="00443596"/>
    <w:rsid w:val="004A7B93"/>
    <w:rsid w:val="004B487C"/>
    <w:rsid w:val="004C597C"/>
    <w:rsid w:val="004F41A8"/>
    <w:rsid w:val="0050138C"/>
    <w:rsid w:val="00551152"/>
    <w:rsid w:val="005A79A5"/>
    <w:rsid w:val="005D125D"/>
    <w:rsid w:val="005D5787"/>
    <w:rsid w:val="0062471F"/>
    <w:rsid w:val="006277E4"/>
    <w:rsid w:val="006517CE"/>
    <w:rsid w:val="00670CFB"/>
    <w:rsid w:val="006713D5"/>
    <w:rsid w:val="00671621"/>
    <w:rsid w:val="00676DCC"/>
    <w:rsid w:val="00684049"/>
    <w:rsid w:val="00690593"/>
    <w:rsid w:val="006E4F05"/>
    <w:rsid w:val="00720EA4"/>
    <w:rsid w:val="007352B4"/>
    <w:rsid w:val="007403CD"/>
    <w:rsid w:val="007627FA"/>
    <w:rsid w:val="0076411F"/>
    <w:rsid w:val="00776B0E"/>
    <w:rsid w:val="007773CA"/>
    <w:rsid w:val="007A678B"/>
    <w:rsid w:val="007C2E63"/>
    <w:rsid w:val="007C4534"/>
    <w:rsid w:val="008128AB"/>
    <w:rsid w:val="00835CE7"/>
    <w:rsid w:val="008544B9"/>
    <w:rsid w:val="008564B8"/>
    <w:rsid w:val="00876FA1"/>
    <w:rsid w:val="008A2882"/>
    <w:rsid w:val="008D22DF"/>
    <w:rsid w:val="008E6D39"/>
    <w:rsid w:val="008F0EE7"/>
    <w:rsid w:val="008F7714"/>
    <w:rsid w:val="00941E37"/>
    <w:rsid w:val="0095535C"/>
    <w:rsid w:val="00962768"/>
    <w:rsid w:val="0096488A"/>
    <w:rsid w:val="00A17026"/>
    <w:rsid w:val="00A31FB6"/>
    <w:rsid w:val="00A34E74"/>
    <w:rsid w:val="00A624C4"/>
    <w:rsid w:val="00A8574D"/>
    <w:rsid w:val="00A91C58"/>
    <w:rsid w:val="00A96875"/>
    <w:rsid w:val="00AD4D44"/>
    <w:rsid w:val="00AF62E7"/>
    <w:rsid w:val="00B23B06"/>
    <w:rsid w:val="00B32380"/>
    <w:rsid w:val="00B348F7"/>
    <w:rsid w:val="00B508F9"/>
    <w:rsid w:val="00BB079F"/>
    <w:rsid w:val="00BE3E52"/>
    <w:rsid w:val="00C27800"/>
    <w:rsid w:val="00C46284"/>
    <w:rsid w:val="00C47767"/>
    <w:rsid w:val="00C479DD"/>
    <w:rsid w:val="00C92104"/>
    <w:rsid w:val="00CB3DF8"/>
    <w:rsid w:val="00CC6EA8"/>
    <w:rsid w:val="00CD60C7"/>
    <w:rsid w:val="00D21679"/>
    <w:rsid w:val="00D23D1B"/>
    <w:rsid w:val="00D62B0F"/>
    <w:rsid w:val="00D6436A"/>
    <w:rsid w:val="00D66C81"/>
    <w:rsid w:val="00DD1624"/>
    <w:rsid w:val="00DF4E01"/>
    <w:rsid w:val="00E27543"/>
    <w:rsid w:val="00E471F4"/>
    <w:rsid w:val="00E948D5"/>
    <w:rsid w:val="00E96748"/>
    <w:rsid w:val="00EB6922"/>
    <w:rsid w:val="00EC5A5C"/>
    <w:rsid w:val="00EF1E85"/>
    <w:rsid w:val="00F30A45"/>
    <w:rsid w:val="00F7542E"/>
    <w:rsid w:val="00F76305"/>
    <w:rsid w:val="00FA3F2E"/>
    <w:rsid w:val="00FB66F0"/>
    <w:rsid w:val="00FF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3" type="connector" idref="#_x0000_s103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  <w:style w:type="paragraph" w:styleId="ab">
    <w:name w:val="No Spacing"/>
    <w:uiPriority w:val="1"/>
    <w:qFormat/>
    <w:rsid w:val="00876FA1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C46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EB4A9E8670E61079B7F87DF27388E538C7D3F56AFA3B28A0Dq3F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E5F50E61C0DB578D229I5KC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4BE49BA4396CF34E1705D4DA6E1169818F517F9964083732B66FAB98OE11B" TargetMode="External"/><Relationship Id="rId7" Type="http://schemas.openxmlformats.org/officeDocument/2006/relationships/hyperlink" Target="consultantplus://offline/ref=F644E8CE42146BB084E58556151EED6DC6BAAEED6E0C3C0D93268BDD02q0F" TargetMode="External"/><Relationship Id="rId12" Type="http://schemas.openxmlformats.org/officeDocument/2006/relationships/hyperlink" Target="consultantplus://offline/ref=E0BFDBD248E27BED65F7FB3CA393B9BC0B5F25BD9A51E3323753ECE8EC3625861DFB7DF3DB6A9117EBDBF" TargetMode="External"/><Relationship Id="rId17" Type="http://schemas.openxmlformats.org/officeDocument/2006/relationships/hyperlink" Target="consultantplus://offline/ref=BBC8D4DB2132EC619F8A66FC2F243795F94B8E1D5952E61C0DB578D229I5KC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C8D4DB2132EC619F8A66FC2F243795F94B8E1E5F52E61C0DB578D2295C9D2D443A0CC851778FCBI9K0L" TargetMode="External"/><Relationship Id="rId20" Type="http://schemas.openxmlformats.org/officeDocument/2006/relationships/hyperlink" Target="consultantplus://offline/ref=BBC8D4DB2132EC619F8A66FC2F243795F94A881E5F51E61C0DB578D229I5K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BFDBD248E27BED65F7FB3CA393B9BC0B5F25BD9A51E3323753ECE8EC3625861DFB7DF3DB6A9117EBDBF" TargetMode="External"/><Relationship Id="rId24" Type="http://schemas.openxmlformats.org/officeDocument/2006/relationships/hyperlink" Target="consultantplus://offline/ref=D64BE49BA4396CF34E171BD9CC024C6185810B72926E00616FE934F6CFE8DE71AEF3A7C5FF1CA2O214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C8D4DB2132EC619F8A66FC2F243795F94B8E1D5957E61C0DB578D229I5KCL" TargetMode="External"/><Relationship Id="rId23" Type="http://schemas.openxmlformats.org/officeDocument/2006/relationships/hyperlink" Target="consultantplus://offline/ref=D64BE49BA4396CF34E1705D4DA6E1169818D56789262083732B66FAB98E1D426E9BCFE87BAO119B" TargetMode="External"/><Relationship Id="rId10" Type="http://schemas.openxmlformats.org/officeDocument/2006/relationships/hyperlink" Target="consultantplus://offline/ref=6CB31E722D808E4510AE1294EC04F08988BC1C45F86C461983EEB5FF57910FBF50ADC71C390CB86E28F0170Ey3L" TargetMode="External"/><Relationship Id="rId19" Type="http://schemas.openxmlformats.org/officeDocument/2006/relationships/hyperlink" Target="consultantplus://offline/ref=BBC8D4DB2132EC619F8A66FC2F243795F94A8B1F5C56E61C0DB578D2295C9D2D443A0CC8517789C2I9K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4E8CE42146BB084E58556151EED6DCEB4ABED6F0061079B7F87DF27388E538C7D3F56AFA3B48C0Dq3F" TargetMode="External"/><Relationship Id="rId14" Type="http://schemas.openxmlformats.org/officeDocument/2006/relationships/hyperlink" Target="consultantplus://offline/ref=BBC8D4DB2132EC619F8A66FC2F243795FA4489195705B11E5CE076IDK7L" TargetMode="External"/><Relationship Id="rId22" Type="http://schemas.openxmlformats.org/officeDocument/2006/relationships/hyperlink" Target="consultantplus://offline/ref=48A02EEAAE4CC9C58F2E16B954450D7D2BB3F2E5DC72834312CCE93336875D6D5256E7BD815450A8C562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20</Pages>
  <Words>9016</Words>
  <Characters>51394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60290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Дондукова Дарима Бабасановна</dc:creator>
  <cp:keywords/>
  <cp:lastModifiedBy>Татьяна</cp:lastModifiedBy>
  <cp:revision>11</cp:revision>
  <cp:lastPrinted>2016-02-25T07:01:00Z</cp:lastPrinted>
  <dcterms:created xsi:type="dcterms:W3CDTF">2016-02-12T05:27:00Z</dcterms:created>
  <dcterms:modified xsi:type="dcterms:W3CDTF">2016-03-02T02:47:00Z</dcterms:modified>
</cp:coreProperties>
</file>