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center" w:tblpY="-184"/>
        <w:tblW w:w="16292" w:type="dxa"/>
        <w:tblLook w:val="04A0" w:firstRow="1" w:lastRow="0" w:firstColumn="1" w:lastColumn="0" w:noHBand="0" w:noVBand="1"/>
      </w:tblPr>
      <w:tblGrid>
        <w:gridCol w:w="8188"/>
        <w:gridCol w:w="8104"/>
      </w:tblGrid>
      <w:tr w:rsidR="00500920" w:rsidTr="00987F5D">
        <w:trPr>
          <w:trHeight w:val="9920"/>
        </w:trPr>
        <w:tc>
          <w:tcPr>
            <w:tcW w:w="8188" w:type="dxa"/>
          </w:tcPr>
          <w:p w:rsidR="00500920" w:rsidRDefault="00500920" w:rsidP="00CB4A21">
            <w:pPr>
              <w:tabs>
                <w:tab w:val="left" w:pos="7815"/>
              </w:tabs>
              <w:ind w:left="284" w:right="268" w:firstLine="283"/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</w:pPr>
          </w:p>
          <w:p w:rsidR="00C4192E" w:rsidRPr="00CB4A21" w:rsidRDefault="00500920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center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</w:rPr>
            </w:pPr>
            <w:r w:rsidRPr="00CB4A21">
              <w:rPr>
                <w:rFonts w:ascii="Times New Roman" w:hAnsi="Times New Roman" w:cs="Times New Roman"/>
                <w:b/>
                <w:color w:val="151515"/>
                <w:sz w:val="23"/>
                <w:szCs w:val="23"/>
              </w:rPr>
              <w:t>Памятка по профилактике кишечных инфекции</w:t>
            </w:r>
          </w:p>
          <w:p w:rsidR="00500920" w:rsidRPr="00CB4A21" w:rsidRDefault="00500920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center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</w:rPr>
            </w:pPr>
            <w:r w:rsidRPr="00CB4A21">
              <w:rPr>
                <w:rFonts w:ascii="Times New Roman" w:hAnsi="Times New Roman" w:cs="Times New Roman"/>
                <w:b/>
                <w:color w:val="151515"/>
                <w:sz w:val="23"/>
                <w:szCs w:val="23"/>
              </w:rPr>
              <w:t>в период паводка.</w:t>
            </w:r>
          </w:p>
          <w:p w:rsidR="00500920" w:rsidRPr="00CB4A21" w:rsidRDefault="00500920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center"/>
              <w:rPr>
                <w:rFonts w:ascii="Times New Roman" w:hAnsi="Times New Roman" w:cs="Times New Roman"/>
                <w:color w:val="151515"/>
                <w:sz w:val="23"/>
                <w:szCs w:val="23"/>
              </w:rPr>
            </w:pPr>
          </w:p>
          <w:p w:rsidR="00500920" w:rsidRDefault="00500920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В период наводнения</w:t>
            </w:r>
            <w:r w:rsidR="000403CA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увеличивается риск возникновения </w:t>
            </w:r>
            <w:r w:rsidRPr="00FD4B6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заболева</w:t>
            </w:r>
            <w:r w:rsidR="00020D88" w:rsidRPr="00FD4B6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ний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острыми кишечными инфекциями (дизентерия, сальмонеллез, брюшной тиф</w:t>
            </w:r>
            <w:r w:rsidR="000403CA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, холера</w:t>
            </w:r>
            <w:r w:rsidR="00F14319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,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</w:t>
            </w:r>
            <w:r w:rsidR="006F3506" w:rsidRPr="000403CA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вирусны</w:t>
            </w:r>
            <w:r w:rsidR="00F14319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й</w:t>
            </w:r>
            <w:r w:rsidR="006F3506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гепатит А</w:t>
            </w:r>
            <w:r w:rsidR="00F14319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и др.)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020D88" w:rsidRDefault="000403CA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Причиной может </w:t>
            </w:r>
            <w:r w:rsidR="00020D88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послужить </w:t>
            </w:r>
            <w:r w:rsidR="00E36145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употребление недоброкачественной воды, в том числе из индивидуальных трубчатых и шахтных колодцев и скважин</w:t>
            </w:r>
            <w:r w:rsidR="00020D88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.</w:t>
            </w:r>
          </w:p>
          <w:p w:rsidR="000403CA" w:rsidRPr="00CB4A21" w:rsidRDefault="00E36145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  </w:t>
            </w:r>
            <w:r w:rsidR="000403CA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     </w:t>
            </w:r>
          </w:p>
          <w:p w:rsidR="00EF2D61" w:rsidRPr="00CB4A21" w:rsidRDefault="00EF2D61" w:rsidP="00CB4A21">
            <w:pPr>
              <w:tabs>
                <w:tab w:val="left" w:pos="7655"/>
                <w:tab w:val="left" w:pos="7797"/>
              </w:tabs>
              <w:ind w:right="268"/>
              <w:jc w:val="both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</w:pPr>
          </w:p>
          <w:p w:rsidR="00500920" w:rsidRPr="00CB4A21" w:rsidRDefault="00500920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  <w:t>Чтобы уберечься от заболевания острыми кишечными инфекциями в период паводка рекомендуется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:</w:t>
            </w:r>
          </w:p>
          <w:p w:rsidR="000403CA" w:rsidRDefault="00500920" w:rsidP="00CB4A21">
            <w:pPr>
              <w:pStyle w:val="a5"/>
              <w:tabs>
                <w:tab w:val="left" w:pos="7655"/>
                <w:tab w:val="left" w:pos="7797"/>
              </w:tabs>
              <w:ind w:left="284" w:right="268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для питья использовать только кипяченую или бутилированную воду;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строго соблюдать правила личной гигиены (тщательно мыть руки с мылом после посещения туалета, контакта с животными, перед приготовлением и приемом пищи);</w:t>
            </w:r>
          </w:p>
          <w:p w:rsidR="00500920" w:rsidRPr="00CB4A21" w:rsidRDefault="00500920" w:rsidP="00CB4A21">
            <w:pPr>
              <w:pStyle w:val="a5"/>
              <w:tabs>
                <w:tab w:val="left" w:pos="7655"/>
                <w:tab w:val="left" w:pos="7797"/>
              </w:tabs>
              <w:ind w:left="284" w:right="268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употреблять в пищу продукты только после достаточной термической обработки;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при употреблении овощей и фруктов в сыром виде необходимо тщательно промывать их водой и обдавать кипятком;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для питья, приготовления пищи, мытья посуды, детских игрушек использовать кипяченую или бутилированную воду;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очистку территории и жилищ, в том числе сбор павших грызунов проводить в перчатках;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имеющиеся колодцы необходимо осушить путем выкачивания из них загрязненной воды, особенно это касается дачников и сельских жителей;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при возникновении симптомов острого инфекционного заболевания (повышение температуры тела, появления рвоты, жидкого стула и др.) незамедлительно обратиться за медицинской помощью.</w:t>
            </w:r>
          </w:p>
          <w:p w:rsidR="00EF2D61" w:rsidRDefault="00EF2D61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</w:pPr>
          </w:p>
          <w:p w:rsidR="00CB4A21" w:rsidRPr="00CB4A21" w:rsidRDefault="00CB4A21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</w:pPr>
          </w:p>
          <w:p w:rsidR="00500920" w:rsidRPr="00CB4A21" w:rsidRDefault="00500920" w:rsidP="00CB4A21">
            <w:pPr>
              <w:tabs>
                <w:tab w:val="left" w:pos="7655"/>
                <w:tab w:val="left" w:pos="7797"/>
              </w:tabs>
              <w:ind w:left="284" w:right="268" w:firstLine="283"/>
              <w:jc w:val="center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  <w:t>ФБУЗ «Центр гигиены и эпидемиологии в Республике Бурятия»</w:t>
            </w:r>
          </w:p>
          <w:p w:rsidR="00500920" w:rsidRDefault="00500920" w:rsidP="00CB4A21">
            <w:pPr>
              <w:rPr>
                <w:rFonts w:ascii="Times New Roman" w:hAnsi="Times New Roman" w:cs="Times New Roman"/>
                <w:b/>
                <w:color w:val="151515"/>
                <w:shd w:val="clear" w:color="auto" w:fill="FFFFFF"/>
              </w:rPr>
            </w:pPr>
          </w:p>
        </w:tc>
        <w:tc>
          <w:tcPr>
            <w:tcW w:w="8104" w:type="dxa"/>
          </w:tcPr>
          <w:p w:rsidR="00C4192E" w:rsidRDefault="00C4192E" w:rsidP="00CB4A21">
            <w:pPr>
              <w:jc w:val="both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</w:pPr>
          </w:p>
          <w:p w:rsidR="001F1130" w:rsidRPr="00CB4A21" w:rsidRDefault="001F1130" w:rsidP="001F1130">
            <w:pPr>
              <w:tabs>
                <w:tab w:val="left" w:pos="7655"/>
                <w:tab w:val="left" w:pos="7797"/>
              </w:tabs>
              <w:ind w:left="284" w:right="268" w:firstLine="283"/>
              <w:jc w:val="center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</w:rPr>
            </w:pPr>
            <w:r w:rsidRPr="00CB4A21">
              <w:rPr>
                <w:rFonts w:ascii="Times New Roman" w:hAnsi="Times New Roman" w:cs="Times New Roman"/>
                <w:b/>
                <w:color w:val="151515"/>
                <w:sz w:val="23"/>
                <w:szCs w:val="23"/>
              </w:rPr>
              <w:t>Памятка по профилактике кишечных инфекции</w:t>
            </w:r>
          </w:p>
          <w:p w:rsidR="001F1130" w:rsidRPr="00CB4A21" w:rsidRDefault="001F1130" w:rsidP="001F1130">
            <w:pPr>
              <w:tabs>
                <w:tab w:val="left" w:pos="7655"/>
                <w:tab w:val="left" w:pos="7797"/>
              </w:tabs>
              <w:ind w:left="284" w:right="268" w:firstLine="283"/>
              <w:jc w:val="center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</w:rPr>
            </w:pPr>
            <w:r w:rsidRPr="00CB4A21">
              <w:rPr>
                <w:rFonts w:ascii="Times New Roman" w:hAnsi="Times New Roman" w:cs="Times New Roman"/>
                <w:b/>
                <w:color w:val="151515"/>
                <w:sz w:val="23"/>
                <w:szCs w:val="23"/>
              </w:rPr>
              <w:t>в период паводка.</w:t>
            </w:r>
          </w:p>
          <w:p w:rsidR="001F1130" w:rsidRPr="00CB4A21" w:rsidRDefault="001F1130" w:rsidP="001F1130">
            <w:pPr>
              <w:tabs>
                <w:tab w:val="left" w:pos="7655"/>
                <w:tab w:val="left" w:pos="7797"/>
              </w:tabs>
              <w:ind w:left="284" w:right="268" w:firstLine="283"/>
              <w:jc w:val="center"/>
              <w:rPr>
                <w:rFonts w:ascii="Times New Roman" w:hAnsi="Times New Roman" w:cs="Times New Roman"/>
                <w:color w:val="151515"/>
                <w:sz w:val="23"/>
                <w:szCs w:val="23"/>
              </w:rPr>
            </w:pPr>
          </w:p>
          <w:p w:rsidR="001F1130" w:rsidRDefault="001F1130" w:rsidP="001F1130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В период наводнения</w:t>
            </w:r>
            <w:r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увеличивается риск возникновения </w:t>
            </w:r>
            <w:r w:rsidRPr="00FD4B6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заболеваний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острыми кишечными инфекциями (дизентерия, сальмонеллез, брюшной тиф</w:t>
            </w:r>
            <w:r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, холера,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</w:t>
            </w:r>
            <w:r w:rsidRPr="000403CA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вирусны</w:t>
            </w:r>
            <w:r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й 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гепатит А</w:t>
            </w:r>
            <w:r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и др.)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1F1130" w:rsidRDefault="001F1130" w:rsidP="001F1130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Причиной может послужить употребление недоброкачественной воды, в том числе из индивидуальных трубчатых и шахтных колодцев и скважин.</w:t>
            </w:r>
          </w:p>
          <w:p w:rsidR="001F1130" w:rsidRPr="00CB4A21" w:rsidRDefault="001F1130" w:rsidP="001F1130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 xml:space="preserve">         </w:t>
            </w:r>
          </w:p>
          <w:p w:rsidR="001F1130" w:rsidRPr="00CB4A21" w:rsidRDefault="001F1130" w:rsidP="001F1130">
            <w:pPr>
              <w:tabs>
                <w:tab w:val="left" w:pos="7655"/>
                <w:tab w:val="left" w:pos="7797"/>
              </w:tabs>
              <w:ind w:right="268"/>
              <w:jc w:val="both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</w:pPr>
          </w:p>
          <w:p w:rsidR="001F1130" w:rsidRPr="00CB4A21" w:rsidRDefault="001F1130" w:rsidP="001F1130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  <w:t>Чтобы уберечься от заболевания острыми кишечными инфекциями в период паводка рекомендуется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:</w:t>
            </w:r>
          </w:p>
          <w:p w:rsidR="001F1130" w:rsidRDefault="001F1130" w:rsidP="001F1130">
            <w:pPr>
              <w:pStyle w:val="a5"/>
              <w:tabs>
                <w:tab w:val="left" w:pos="7655"/>
                <w:tab w:val="left" w:pos="7797"/>
              </w:tabs>
              <w:ind w:left="284" w:right="268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для питья использовать только кипяченую или бутилированную воду;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строго соблюдать правила личной гигиены (тщательно мыть руки с мылом после посещения туалета, контакта с животными, перед приготовлением и приемом пищи);</w:t>
            </w:r>
          </w:p>
          <w:p w:rsidR="001F1130" w:rsidRPr="00CB4A21" w:rsidRDefault="001F1130" w:rsidP="001F1130">
            <w:pPr>
              <w:pStyle w:val="a5"/>
              <w:tabs>
                <w:tab w:val="left" w:pos="7655"/>
                <w:tab w:val="left" w:pos="7797"/>
              </w:tabs>
              <w:ind w:left="284" w:right="268"/>
              <w:jc w:val="both"/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употреблять в пищу продукты только после достаточной термической обработки;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при употреблении овощей и фруктов в сыром виде необходимо тщательно промывать их водой и обдавать кипятком;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для питья, приготовления пищи, мытья посуды, детских игрушек использовать кипяченую или бутилированную воду;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очистку территории и жилищ, в том числе сбор павших грызунов проводить в перчатках;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имеющиеся колодцы необходимо осушить путем выкачивания из них загрязненной воды, особенно это касается дачников и сельских жителей;</w:t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</w:rPr>
              <w:br/>
            </w:r>
            <w:r w:rsidRPr="00CB4A21">
              <w:rPr>
                <w:rFonts w:ascii="Times New Roman" w:hAnsi="Times New Roman" w:cs="Times New Roman"/>
                <w:color w:val="151515"/>
                <w:sz w:val="23"/>
                <w:szCs w:val="23"/>
                <w:shd w:val="clear" w:color="auto" w:fill="FFFFFF"/>
              </w:rPr>
              <w:t>• при возникновении симптомов острого инфекционного заболевания (повышение температуры тела, появления рвоты, жидкого стула и др.) незамедлительно обратиться за медицинской помощью.</w:t>
            </w:r>
          </w:p>
          <w:p w:rsidR="001F1130" w:rsidRDefault="001F1130" w:rsidP="001F1130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</w:pPr>
          </w:p>
          <w:p w:rsidR="001F1130" w:rsidRPr="00CB4A21" w:rsidRDefault="001F1130" w:rsidP="001F1130">
            <w:pPr>
              <w:tabs>
                <w:tab w:val="left" w:pos="7655"/>
                <w:tab w:val="left" w:pos="7797"/>
              </w:tabs>
              <w:ind w:left="284" w:right="268" w:firstLine="283"/>
              <w:jc w:val="both"/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</w:pPr>
          </w:p>
          <w:p w:rsidR="00500920" w:rsidRDefault="001F1130" w:rsidP="001F1130">
            <w:pPr>
              <w:ind w:left="142" w:right="208"/>
              <w:jc w:val="center"/>
              <w:rPr>
                <w:rFonts w:ascii="Times New Roman" w:hAnsi="Times New Roman" w:cs="Times New Roman"/>
                <w:b/>
                <w:color w:val="151515"/>
                <w:shd w:val="clear" w:color="auto" w:fill="FFFFFF"/>
              </w:rPr>
            </w:pPr>
            <w:r w:rsidRPr="00CB4A21">
              <w:rPr>
                <w:rFonts w:ascii="Times New Roman" w:hAnsi="Times New Roman" w:cs="Times New Roman"/>
                <w:b/>
                <w:color w:val="151515"/>
                <w:sz w:val="23"/>
                <w:szCs w:val="23"/>
                <w:shd w:val="clear" w:color="auto" w:fill="FFFFFF"/>
              </w:rPr>
              <w:t>ФБУЗ «Центр гигиены и эпидемиологии в Республике Бурятия»</w:t>
            </w:r>
            <w:bookmarkStart w:id="0" w:name="_GoBack"/>
            <w:bookmarkEnd w:id="0"/>
          </w:p>
        </w:tc>
      </w:tr>
    </w:tbl>
    <w:p w:rsidR="00500920" w:rsidRDefault="00500920" w:rsidP="00CB4A21">
      <w:pPr>
        <w:spacing w:after="0" w:line="240" w:lineRule="auto"/>
        <w:rPr>
          <w:rFonts w:ascii="Times New Roman" w:hAnsi="Times New Roman" w:cs="Times New Roman"/>
          <w:b/>
          <w:color w:val="151515"/>
          <w:shd w:val="clear" w:color="auto" w:fill="FFFFFF"/>
        </w:rPr>
      </w:pPr>
    </w:p>
    <w:sectPr w:rsidR="00500920" w:rsidSect="00CB4A21">
      <w:pgSz w:w="16838" w:h="11906" w:orient="landscape"/>
      <w:pgMar w:top="993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18" w:rsidRDefault="00143718" w:rsidP="004048C2">
      <w:pPr>
        <w:spacing w:after="0" w:line="240" w:lineRule="auto"/>
      </w:pPr>
      <w:r>
        <w:separator/>
      </w:r>
    </w:p>
  </w:endnote>
  <w:endnote w:type="continuationSeparator" w:id="0">
    <w:p w:rsidR="00143718" w:rsidRDefault="00143718" w:rsidP="0040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18" w:rsidRDefault="00143718" w:rsidP="004048C2">
      <w:pPr>
        <w:spacing w:after="0" w:line="240" w:lineRule="auto"/>
      </w:pPr>
      <w:r>
        <w:separator/>
      </w:r>
    </w:p>
  </w:footnote>
  <w:footnote w:type="continuationSeparator" w:id="0">
    <w:p w:rsidR="00143718" w:rsidRDefault="00143718" w:rsidP="0040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820"/>
    <w:multiLevelType w:val="hybridMultilevel"/>
    <w:tmpl w:val="CF6E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C5"/>
    <w:rsid w:val="00020D88"/>
    <w:rsid w:val="000403CA"/>
    <w:rsid w:val="00095EEB"/>
    <w:rsid w:val="00143718"/>
    <w:rsid w:val="00151879"/>
    <w:rsid w:val="001F1130"/>
    <w:rsid w:val="0023574E"/>
    <w:rsid w:val="00281579"/>
    <w:rsid w:val="0035176C"/>
    <w:rsid w:val="00380E3B"/>
    <w:rsid w:val="003E2C25"/>
    <w:rsid w:val="004048C2"/>
    <w:rsid w:val="00410750"/>
    <w:rsid w:val="0043373F"/>
    <w:rsid w:val="00500920"/>
    <w:rsid w:val="00566637"/>
    <w:rsid w:val="005E3CC3"/>
    <w:rsid w:val="005F48C5"/>
    <w:rsid w:val="006336F6"/>
    <w:rsid w:val="00637583"/>
    <w:rsid w:val="006867BE"/>
    <w:rsid w:val="00694F38"/>
    <w:rsid w:val="006F3506"/>
    <w:rsid w:val="00721E23"/>
    <w:rsid w:val="00726C37"/>
    <w:rsid w:val="0074306A"/>
    <w:rsid w:val="00770898"/>
    <w:rsid w:val="007C0970"/>
    <w:rsid w:val="00895007"/>
    <w:rsid w:val="008C0135"/>
    <w:rsid w:val="009167DE"/>
    <w:rsid w:val="0096141F"/>
    <w:rsid w:val="00987F5D"/>
    <w:rsid w:val="009E3930"/>
    <w:rsid w:val="00A43576"/>
    <w:rsid w:val="00A74E4E"/>
    <w:rsid w:val="00AD39F8"/>
    <w:rsid w:val="00AE48A8"/>
    <w:rsid w:val="00AF6673"/>
    <w:rsid w:val="00B50308"/>
    <w:rsid w:val="00B5561E"/>
    <w:rsid w:val="00B714CC"/>
    <w:rsid w:val="00C4192E"/>
    <w:rsid w:val="00C73BBF"/>
    <w:rsid w:val="00C828AD"/>
    <w:rsid w:val="00CB4A21"/>
    <w:rsid w:val="00CC6FBB"/>
    <w:rsid w:val="00CE52ED"/>
    <w:rsid w:val="00D75A97"/>
    <w:rsid w:val="00D84033"/>
    <w:rsid w:val="00DF2627"/>
    <w:rsid w:val="00E36145"/>
    <w:rsid w:val="00E50753"/>
    <w:rsid w:val="00EC0F61"/>
    <w:rsid w:val="00EF2D61"/>
    <w:rsid w:val="00F12483"/>
    <w:rsid w:val="00F12544"/>
    <w:rsid w:val="00F14319"/>
    <w:rsid w:val="00F31740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FAE21-29F4-49D1-AA47-1D845D63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0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14CC"/>
    <w:pPr>
      <w:ind w:left="720"/>
      <w:contextualSpacing/>
    </w:pPr>
  </w:style>
  <w:style w:type="table" w:styleId="a6">
    <w:name w:val="Table Grid"/>
    <w:basedOn w:val="a1"/>
    <w:uiPriority w:val="59"/>
    <w:rsid w:val="00500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0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8C2"/>
  </w:style>
  <w:style w:type="paragraph" w:styleId="a9">
    <w:name w:val="footer"/>
    <w:basedOn w:val="a"/>
    <w:link w:val="aa"/>
    <w:uiPriority w:val="99"/>
    <w:unhideWhenUsed/>
    <w:rsid w:val="0040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AD93-E4A7-4C8A-9553-5F4D7715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2019-07-30T08:06:00Z</cp:lastPrinted>
  <dcterms:created xsi:type="dcterms:W3CDTF">2019-07-31T06:46:00Z</dcterms:created>
  <dcterms:modified xsi:type="dcterms:W3CDTF">2019-07-31T06:46:00Z</dcterms:modified>
</cp:coreProperties>
</file>