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F" w:rsidRDefault="006F76D0" w:rsidP="00C819B6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3.15pt;width:61.5pt;height:72.3pt;z-index:1">
            <v:imagedata r:id="rId8" o:title=""/>
            <w10:wrap type="topAndBottom"/>
          </v:shape>
        </w:pict>
      </w:r>
      <w:r w:rsidR="00F712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F7127F" w:rsidRDefault="00F7127F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F7127F" w:rsidRDefault="00F7127F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7F" w:rsidRPr="004160F2" w:rsidRDefault="00F7127F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 Бурятия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F7127F" w:rsidRPr="004160F2" w:rsidRDefault="00F7127F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160F2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</w:t>
      </w:r>
    </w:p>
    <w:p w:rsidR="00F7127F" w:rsidRDefault="00F7127F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27F" w:rsidRPr="004160F2" w:rsidRDefault="00F7127F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«САЯНТУЙСКОЕ</w:t>
      </w:r>
      <w:r w:rsidRPr="004160F2">
        <w:rPr>
          <w:rFonts w:ascii="Times New Roman" w:hAnsi="Times New Roman" w:cs="Times New Roman"/>
          <w:sz w:val="24"/>
          <w:szCs w:val="24"/>
        </w:rPr>
        <w:t>»</w:t>
      </w:r>
    </w:p>
    <w:p w:rsidR="00F7127F" w:rsidRPr="004160F2" w:rsidRDefault="00F7127F" w:rsidP="006D2271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160F2"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F7127F" w:rsidRPr="004160F2" w:rsidRDefault="00F7127F" w:rsidP="006D2271">
      <w:pPr>
        <w:pStyle w:val="3"/>
        <w:rPr>
          <w:rFonts w:ascii="Times New Roman" w:hAnsi="Times New Roman" w:cs="Times New Roman"/>
          <w:sz w:val="24"/>
          <w:szCs w:val="24"/>
        </w:rPr>
      </w:pPr>
      <w:r w:rsidRPr="004160F2">
        <w:rPr>
          <w:rFonts w:ascii="Times New Roman" w:hAnsi="Times New Roman" w:cs="Times New Roman"/>
          <w:sz w:val="24"/>
          <w:szCs w:val="24"/>
        </w:rPr>
        <w:t xml:space="preserve">от </w:t>
      </w:r>
      <w:r w:rsidR="004459E3">
        <w:rPr>
          <w:rFonts w:ascii="Times New Roman" w:hAnsi="Times New Roman" w:cs="Times New Roman"/>
          <w:sz w:val="24"/>
          <w:szCs w:val="24"/>
        </w:rPr>
        <w:t xml:space="preserve">« </w:t>
      </w:r>
      <w:r w:rsidR="005B1C37">
        <w:rPr>
          <w:rFonts w:ascii="Times New Roman" w:hAnsi="Times New Roman" w:cs="Times New Roman"/>
          <w:sz w:val="24"/>
          <w:szCs w:val="24"/>
        </w:rPr>
        <w:t>01</w:t>
      </w:r>
      <w:r w:rsidR="0044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1C3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45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59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</w:t>
      </w:r>
      <w:r w:rsidR="004459E3">
        <w:rPr>
          <w:rFonts w:ascii="Times New Roman" w:hAnsi="Times New Roman" w:cs="Times New Roman"/>
          <w:sz w:val="24"/>
          <w:szCs w:val="24"/>
        </w:rPr>
        <w:tab/>
      </w:r>
      <w:r w:rsidR="004459E3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476031">
        <w:rPr>
          <w:rFonts w:ascii="Times New Roman" w:hAnsi="Times New Roman" w:cs="Times New Roman"/>
          <w:sz w:val="24"/>
          <w:szCs w:val="24"/>
        </w:rPr>
        <w:t>58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60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с.Нижний Саянтуй</w:t>
      </w:r>
    </w:p>
    <w:p w:rsidR="00F7127F" w:rsidRDefault="00F7127F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A67369" w:rsidRPr="00B95E1F" w:rsidRDefault="00A67369" w:rsidP="00A673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95E1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t xml:space="preserve">«О внесении изменений в Постановление №111 от 03.05.2018г. «Об утверждении </w:t>
      </w:r>
      <w:r w:rsidRPr="00B95E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муниципальной программы «Формирование современной городской среды на территории муниципального образования сельского поселения  «Саянтуйское» на 2018-2022 год</w:t>
      </w:r>
      <w:r w:rsidR="003346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</w:t>
      </w:r>
      <w:r w:rsidRPr="00B95E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 на период до 2024 года»</w:t>
      </w:r>
    </w:p>
    <w:p w:rsidR="00A67369" w:rsidRPr="00A67369" w:rsidRDefault="00A67369" w:rsidP="00A673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en-US"/>
        </w:rPr>
      </w:pPr>
    </w:p>
    <w:p w:rsidR="00A67369" w:rsidRPr="00A67369" w:rsidRDefault="00A67369" w:rsidP="00A67369">
      <w:pPr>
        <w:spacing w:before="2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Администрация МО СП «Саянтуйское»</w:t>
      </w:r>
    </w:p>
    <w:p w:rsidR="00A67369" w:rsidRPr="00A67369" w:rsidRDefault="00A67369" w:rsidP="00A67369">
      <w:pPr>
        <w:spacing w:after="0" w:line="276" w:lineRule="auto"/>
        <w:ind w:right="-108" w:firstLine="56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ПостановляЕТ:</w:t>
      </w:r>
    </w:p>
    <w:p w:rsidR="00A67369" w:rsidRPr="00A67369" w:rsidRDefault="00A67369" w:rsidP="00A67369">
      <w:pPr>
        <w:spacing w:after="0" w:line="276" w:lineRule="auto"/>
        <w:ind w:right="-108" w:firstLine="567"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A67369" w:rsidRPr="00A67369" w:rsidRDefault="00A67369" w:rsidP="00A6736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изменения в Постановление №111 от 03.05.2018г. «Об утверждении муниципальной программы «Формирование современной городской среды на территории муниципального образования сельского поселения  «Саянтуйское» на 2018-2022 год</w:t>
      </w:r>
      <w:r w:rsidR="0033469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период до 2024 года»:</w:t>
      </w:r>
    </w:p>
    <w:p w:rsidR="00A67369" w:rsidRPr="00A67369" w:rsidRDefault="00A67369" w:rsidP="00A67369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Паспорте Муниципальной программы «Формирование современной городской среды на территории муниципального образования сельского поселения  «Саянтуйское»  на 2018-2022 год</w:t>
      </w:r>
      <w:r w:rsidR="0033469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период до 2024 года» ( далее – Программа) добавить: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- соисполнителя программы - МКУ «Хозяйственно- транспортный отдел» Администрации МО СП «Саянтуйское»;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участника программы - МКУ «Хозяйственно- транспортный отдел» Администрации МО СП «Саянтуйское»; </w:t>
      </w:r>
    </w:p>
    <w:p w:rsidR="00A67369" w:rsidRPr="00A67369" w:rsidRDefault="00A67369" w:rsidP="00A67369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разделе 3 слова « Срок реализации Программы- 2018-2022год</w:t>
      </w:r>
      <w:r w:rsidR="0033469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словами «Срок реализации Программы- 2018-2022год</w:t>
      </w:r>
      <w:r w:rsidR="0033469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период до 2024 года»;</w:t>
      </w:r>
    </w:p>
    <w:p w:rsidR="00A67369" w:rsidRPr="00A67369" w:rsidRDefault="00A67369" w:rsidP="00A67369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 5 изложить в новой редакции: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</w:t>
      </w:r>
      <w:r w:rsidRPr="00A673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Ресурсное обеспечение  Программы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 год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общий объем финансовых средств – 172930,39    руб., из них: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 бюджет – 162392,17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республиканский бюджет –  10365,46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местный бюджет – 172,76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 год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общий объем финансовых средств – 300000,30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 бюджет – 281718,28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республиканский бюджет –  17982,02 руб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местный бюджет – 300,00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2021 год - 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объем финансовых средств – 1810410,61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 бюджет – 1772500,00 руб.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республиканский бюджет –  36100,00 руб</w:t>
      </w:r>
      <w:r w:rsidR="00B95E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местный бюджет – 1810,61 руб.»;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7369" w:rsidRPr="00A67369" w:rsidRDefault="00A67369" w:rsidP="00A67369">
      <w:pPr>
        <w:numPr>
          <w:ilvl w:val="1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Раздел 7 изложить в новой редакции:</w:t>
      </w:r>
    </w:p>
    <w:p w:rsidR="00A67369" w:rsidRPr="00A67369" w:rsidRDefault="00A67369" w:rsidP="00A673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7369">
        <w:rPr>
          <w:rFonts w:ascii="Times New Roman" w:hAnsi="Times New Roman" w:cs="Times New Roman"/>
          <w:b/>
          <w:bCs/>
          <w:sz w:val="24"/>
          <w:szCs w:val="24"/>
        </w:rPr>
        <w:t>«7. Оценка социально</w:t>
      </w:r>
      <w:r w:rsidR="00B9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36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369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экономической </w:t>
      </w:r>
    </w:p>
    <w:p w:rsidR="00A67369" w:rsidRPr="00A67369" w:rsidRDefault="00A67369" w:rsidP="00A673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369">
        <w:rPr>
          <w:rFonts w:ascii="Times New Roman" w:hAnsi="Times New Roman" w:cs="Times New Roman"/>
          <w:b/>
          <w:bCs/>
          <w:sz w:val="24"/>
          <w:szCs w:val="24"/>
        </w:rPr>
        <w:t>эффективности реализации Программы</w:t>
      </w:r>
    </w:p>
    <w:p w:rsidR="00A67369" w:rsidRPr="00A67369" w:rsidRDefault="00A67369" w:rsidP="00A673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369" w:rsidRPr="00A67369" w:rsidRDefault="00A67369" w:rsidP="00A673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7369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в 2018-2022 год</w:t>
      </w:r>
      <w:r w:rsidR="00334699">
        <w:rPr>
          <w:rFonts w:ascii="Times New Roman" w:hAnsi="Times New Roman" w:cs="Times New Roman"/>
          <w:sz w:val="24"/>
          <w:szCs w:val="24"/>
        </w:rPr>
        <w:t>ы</w:t>
      </w:r>
      <w:r w:rsidRPr="00A67369">
        <w:rPr>
          <w:rFonts w:ascii="Times New Roman" w:hAnsi="Times New Roman" w:cs="Times New Roman"/>
          <w:sz w:val="24"/>
          <w:szCs w:val="24"/>
        </w:rPr>
        <w:t xml:space="preserve"> и на период до 2024 года 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A67369" w:rsidRPr="00A67369" w:rsidRDefault="00A67369" w:rsidP="00A67369">
      <w:pPr>
        <w:tabs>
          <w:tab w:val="left" w:pos="393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индикаторы Программы</w:t>
      </w:r>
    </w:p>
    <w:tbl>
      <w:tblPr>
        <w:tblW w:w="49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686"/>
        <w:gridCol w:w="850"/>
        <w:gridCol w:w="850"/>
        <w:gridCol w:w="850"/>
        <w:gridCol w:w="850"/>
        <w:gridCol w:w="850"/>
        <w:gridCol w:w="854"/>
        <w:gridCol w:w="696"/>
        <w:gridCol w:w="846"/>
      </w:tblGrid>
      <w:tr w:rsidR="00937A98" w:rsidRPr="00A67369" w:rsidTr="00937A98">
        <w:tc>
          <w:tcPr>
            <w:tcW w:w="25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43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5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37A98" w:rsidRPr="00A67369" w:rsidTr="00937A98">
        <w:tc>
          <w:tcPr>
            <w:tcW w:w="25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дворовых территорий  от общего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дворовых территорий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A98" w:rsidRPr="00A67369" w:rsidTr="00937A98">
        <w:trPr>
          <w:trHeight w:val="585"/>
        </w:trPr>
        <w:tc>
          <w:tcPr>
            <w:tcW w:w="25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A98" w:rsidRPr="00A67369" w:rsidTr="00937A98">
        <w:trPr>
          <w:trHeight w:val="645"/>
        </w:trPr>
        <w:tc>
          <w:tcPr>
            <w:tcW w:w="25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общественных 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от общего количества 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A98" w:rsidRPr="00A67369" w:rsidTr="00937A98">
        <w:trPr>
          <w:trHeight w:val="555"/>
        </w:trPr>
        <w:tc>
          <w:tcPr>
            <w:tcW w:w="25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</w:t>
            </w:r>
          </w:p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Pr="00A67369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территорий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A67369" w:rsidRPr="00A67369" w:rsidRDefault="00A67369" w:rsidP="00937A98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7369" w:rsidRPr="00A67369" w:rsidRDefault="00A67369" w:rsidP="00A6736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67369" w:rsidRPr="00A67369" w:rsidRDefault="00A67369" w:rsidP="00A4557A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В разделе 10 слова « на 2018-2022 год</w:t>
      </w:r>
      <w:r w:rsidR="0033469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словами «на 2018-2022 год</w:t>
      </w:r>
      <w:r w:rsidR="0033469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bookmarkStart w:id="0" w:name="_GoBack"/>
      <w:bookmarkEnd w:id="0"/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период до 2024 года»;</w:t>
      </w:r>
    </w:p>
    <w:p w:rsidR="00A67369" w:rsidRPr="00A67369" w:rsidRDefault="00A67369" w:rsidP="00A67369">
      <w:pPr>
        <w:tabs>
          <w:tab w:val="left" w:pos="851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7369" w:rsidRPr="00A67369" w:rsidRDefault="00A67369" w:rsidP="00A6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1.6. В Приложении 2 к Программе мероприятия: «Благоустройство дворовой территории с.</w:t>
      </w:r>
      <w:r w:rsidR="00B95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Нижний Саянтуй ул. Калашникова д.5»,  «Благоустройство дворовой территории с.</w:t>
      </w:r>
      <w:r w:rsidR="00B95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Нижний Саянтуй ул. Буровиков д.14», «Благоустройство дворовой территории с.</w:t>
      </w:r>
      <w:r w:rsidR="00B95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Нижний Саянтуй ул. Буровиков д.8», исключить.</w:t>
      </w:r>
    </w:p>
    <w:p w:rsidR="00A67369" w:rsidRPr="00A67369" w:rsidRDefault="00A67369" w:rsidP="00A67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 за исполнением настоящего постановления оставляю за собой.</w:t>
      </w:r>
    </w:p>
    <w:p w:rsidR="00A67369" w:rsidRPr="00A67369" w:rsidRDefault="00A67369" w:rsidP="00A67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3. Настоящее постановление вступает в силу со дня официального опубликования.</w:t>
      </w:r>
    </w:p>
    <w:p w:rsidR="00A67369" w:rsidRPr="00A67369" w:rsidRDefault="00A67369" w:rsidP="00A67369">
      <w:pPr>
        <w:tabs>
          <w:tab w:val="left" w:pos="1590"/>
        </w:tabs>
        <w:spacing w:before="20" w:after="20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tab/>
      </w:r>
    </w:p>
    <w:p w:rsidR="00A67369" w:rsidRPr="00A67369" w:rsidRDefault="00A67369" w:rsidP="00A67369">
      <w:pPr>
        <w:spacing w:before="20" w:after="200" w:line="276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</w:pPr>
      <w:r w:rsidRPr="00A6736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t>Глава МО СП «Саянтуйское»                                                  Е.А.Тимофеева</w:t>
      </w:r>
    </w:p>
    <w:p w:rsidR="00A67369" w:rsidRPr="004B5A28" w:rsidRDefault="00A67369" w:rsidP="004B5A28">
      <w:pPr>
        <w:tabs>
          <w:tab w:val="left" w:pos="930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B5A28">
        <w:rPr>
          <w:rFonts w:ascii="Times New Roman" w:eastAsia="Calibri" w:hAnsi="Times New Roman" w:cs="Times New Roman"/>
          <w:sz w:val="18"/>
          <w:szCs w:val="18"/>
          <w:lang w:eastAsia="en-US"/>
        </w:rPr>
        <w:t>Исп. Аюшиева Т.Ф.</w:t>
      </w:r>
    </w:p>
    <w:p w:rsidR="00A67369" w:rsidRPr="004B5A28" w:rsidRDefault="00A67369" w:rsidP="004B5A28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B5A28" w:rsidRDefault="004B5A28" w:rsidP="004B5A28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B5A28">
        <w:rPr>
          <w:rFonts w:ascii="Times New Roman" w:hAnsi="Times New Roman" w:cs="Times New Roman"/>
          <w:sz w:val="18"/>
          <w:szCs w:val="18"/>
        </w:rPr>
        <w:t>83014654107</w:t>
      </w:r>
    </w:p>
    <w:p w:rsidR="004B5A28" w:rsidRDefault="004B5A28" w:rsidP="004B5A28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B5A28" w:rsidRDefault="004B5A28" w:rsidP="004B5A28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B5A28" w:rsidRDefault="004B5A28" w:rsidP="004B5A28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B5A28" w:rsidRPr="004B5A28" w:rsidRDefault="004B5A28" w:rsidP="004B5A28">
      <w:pPr>
        <w:tabs>
          <w:tab w:val="left" w:pos="930"/>
        </w:tabs>
        <w:spacing w:after="0"/>
        <w:rPr>
          <w:rFonts w:ascii="Times New Roman" w:hAnsi="Times New Roman" w:cs="Times New Roman"/>
          <w:sz w:val="18"/>
          <w:szCs w:val="18"/>
        </w:rPr>
        <w:sectPr w:rsidR="004B5A28" w:rsidRPr="004B5A28" w:rsidSect="0078254C">
          <w:headerReference w:type="default" r:id="rId9"/>
          <w:pgSz w:w="11906" w:h="16838"/>
          <w:pgMar w:top="1134" w:right="851" w:bottom="709" w:left="1418" w:header="0" w:footer="0" w:gutter="0"/>
          <w:cols w:space="720"/>
          <w:noEndnote/>
          <w:titlePg/>
          <w:docGrid w:linePitch="299"/>
        </w:sectPr>
      </w:pPr>
    </w:p>
    <w:p w:rsidR="00F7127F" w:rsidRPr="008550C6" w:rsidRDefault="00F7127F" w:rsidP="00355CD9">
      <w:pPr>
        <w:pStyle w:val="ConsPlusNormal"/>
        <w:ind w:left="7938"/>
        <w:jc w:val="center"/>
        <w:outlineLvl w:val="2"/>
        <w:rPr>
          <w:rFonts w:ascii="Times New Roman" w:hAnsi="Times New Roman" w:cs="Times New Roman"/>
        </w:rPr>
      </w:pPr>
    </w:p>
    <w:sectPr w:rsidR="00F7127F" w:rsidRPr="008550C6" w:rsidSect="00355CD9">
      <w:pgSz w:w="16838" w:h="11906" w:orient="landscape"/>
      <w:pgMar w:top="1148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D0" w:rsidRDefault="006F76D0">
      <w:r>
        <w:separator/>
      </w:r>
    </w:p>
  </w:endnote>
  <w:endnote w:type="continuationSeparator" w:id="0">
    <w:p w:rsidR="006F76D0" w:rsidRDefault="006F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D0" w:rsidRDefault="006F76D0">
      <w:r>
        <w:separator/>
      </w:r>
    </w:p>
  </w:footnote>
  <w:footnote w:type="continuationSeparator" w:id="0">
    <w:p w:rsidR="006F76D0" w:rsidRDefault="006F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40" w:rsidRDefault="00E71B40" w:rsidP="00BD2CE2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699">
      <w:rPr>
        <w:rStyle w:val="a9"/>
        <w:noProof/>
      </w:rPr>
      <w:t>2</w:t>
    </w:r>
    <w:r>
      <w:rPr>
        <w:rStyle w:val="a9"/>
      </w:rPr>
      <w:fldChar w:fldCharType="end"/>
    </w:r>
  </w:p>
  <w:p w:rsidR="00E71B40" w:rsidRDefault="00E71B40" w:rsidP="0035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99"/>
    <w:multiLevelType w:val="hybridMultilevel"/>
    <w:tmpl w:val="CFFCA830"/>
    <w:lvl w:ilvl="0" w:tplc="DAEAFE8C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>
    <w:nsid w:val="0CA66BCF"/>
    <w:multiLevelType w:val="hybridMultilevel"/>
    <w:tmpl w:val="14E028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FD409A"/>
    <w:multiLevelType w:val="multilevel"/>
    <w:tmpl w:val="1FE05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4601D6F"/>
    <w:multiLevelType w:val="hybridMultilevel"/>
    <w:tmpl w:val="E5545892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D30B82"/>
    <w:multiLevelType w:val="hybridMultilevel"/>
    <w:tmpl w:val="CC3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4C5"/>
    <w:rsid w:val="00002C37"/>
    <w:rsid w:val="00004C09"/>
    <w:rsid w:val="00024250"/>
    <w:rsid w:val="000330D3"/>
    <w:rsid w:val="00044331"/>
    <w:rsid w:val="00046709"/>
    <w:rsid w:val="00054C53"/>
    <w:rsid w:val="00060FA3"/>
    <w:rsid w:val="000715F5"/>
    <w:rsid w:val="000848A4"/>
    <w:rsid w:val="000A7C5F"/>
    <w:rsid w:val="000B3CDC"/>
    <w:rsid w:val="000B61A6"/>
    <w:rsid w:val="000C4E66"/>
    <w:rsid w:val="000E1DE9"/>
    <w:rsid w:val="000E4B1D"/>
    <w:rsid w:val="000F6892"/>
    <w:rsid w:val="00104897"/>
    <w:rsid w:val="0013122D"/>
    <w:rsid w:val="001334C5"/>
    <w:rsid w:val="00143B0F"/>
    <w:rsid w:val="0015759D"/>
    <w:rsid w:val="00157DD5"/>
    <w:rsid w:val="0016579F"/>
    <w:rsid w:val="00174D6E"/>
    <w:rsid w:val="001848C9"/>
    <w:rsid w:val="001A5836"/>
    <w:rsid w:val="001B3DAE"/>
    <w:rsid w:val="001C04A9"/>
    <w:rsid w:val="001C05D3"/>
    <w:rsid w:val="001C3214"/>
    <w:rsid w:val="00206DE2"/>
    <w:rsid w:val="00210B0E"/>
    <w:rsid w:val="00253494"/>
    <w:rsid w:val="002748AD"/>
    <w:rsid w:val="0027523F"/>
    <w:rsid w:val="002849DB"/>
    <w:rsid w:val="002C1352"/>
    <w:rsid w:val="002F0AB0"/>
    <w:rsid w:val="002F4C4B"/>
    <w:rsid w:val="00313BF7"/>
    <w:rsid w:val="00334699"/>
    <w:rsid w:val="00335660"/>
    <w:rsid w:val="00355CD9"/>
    <w:rsid w:val="003947BF"/>
    <w:rsid w:val="003D2C63"/>
    <w:rsid w:val="003E2A5D"/>
    <w:rsid w:val="004034E7"/>
    <w:rsid w:val="00406185"/>
    <w:rsid w:val="004160F2"/>
    <w:rsid w:val="004459E3"/>
    <w:rsid w:val="00455DA9"/>
    <w:rsid w:val="0046675C"/>
    <w:rsid w:val="00476031"/>
    <w:rsid w:val="00476D41"/>
    <w:rsid w:val="00491D20"/>
    <w:rsid w:val="004969E6"/>
    <w:rsid w:val="004A7B64"/>
    <w:rsid w:val="004B5A28"/>
    <w:rsid w:val="004B7799"/>
    <w:rsid w:val="004C230E"/>
    <w:rsid w:val="004C33C4"/>
    <w:rsid w:val="004F0A55"/>
    <w:rsid w:val="005004B2"/>
    <w:rsid w:val="005261A9"/>
    <w:rsid w:val="00532F0F"/>
    <w:rsid w:val="005521F5"/>
    <w:rsid w:val="00554E63"/>
    <w:rsid w:val="00555CD8"/>
    <w:rsid w:val="00566E21"/>
    <w:rsid w:val="005766E2"/>
    <w:rsid w:val="00590AAF"/>
    <w:rsid w:val="005A5D48"/>
    <w:rsid w:val="005B018B"/>
    <w:rsid w:val="005B1C37"/>
    <w:rsid w:val="005B38F9"/>
    <w:rsid w:val="005C0100"/>
    <w:rsid w:val="005F235C"/>
    <w:rsid w:val="0060152D"/>
    <w:rsid w:val="00607A77"/>
    <w:rsid w:val="006327CA"/>
    <w:rsid w:val="00632CD3"/>
    <w:rsid w:val="0065052D"/>
    <w:rsid w:val="006712F9"/>
    <w:rsid w:val="006A10C0"/>
    <w:rsid w:val="006A3EBA"/>
    <w:rsid w:val="006B0781"/>
    <w:rsid w:val="006C2037"/>
    <w:rsid w:val="006D196B"/>
    <w:rsid w:val="006D2271"/>
    <w:rsid w:val="006D4978"/>
    <w:rsid w:val="006F33A2"/>
    <w:rsid w:val="006F5E3D"/>
    <w:rsid w:val="006F76D0"/>
    <w:rsid w:val="0072685A"/>
    <w:rsid w:val="007554A4"/>
    <w:rsid w:val="007803DB"/>
    <w:rsid w:val="0078254C"/>
    <w:rsid w:val="007828CD"/>
    <w:rsid w:val="0079164C"/>
    <w:rsid w:val="0079317E"/>
    <w:rsid w:val="007B4286"/>
    <w:rsid w:val="007C6778"/>
    <w:rsid w:val="007E5FBB"/>
    <w:rsid w:val="007F5843"/>
    <w:rsid w:val="007F7C54"/>
    <w:rsid w:val="00803EE9"/>
    <w:rsid w:val="0080789A"/>
    <w:rsid w:val="00817506"/>
    <w:rsid w:val="0083094C"/>
    <w:rsid w:val="00840183"/>
    <w:rsid w:val="0084444C"/>
    <w:rsid w:val="00844D54"/>
    <w:rsid w:val="008550C6"/>
    <w:rsid w:val="00875B05"/>
    <w:rsid w:val="008763BC"/>
    <w:rsid w:val="008938D9"/>
    <w:rsid w:val="008A2271"/>
    <w:rsid w:val="008A39A3"/>
    <w:rsid w:val="008B00CC"/>
    <w:rsid w:val="008B5719"/>
    <w:rsid w:val="008C458F"/>
    <w:rsid w:val="008D0F1F"/>
    <w:rsid w:val="008D4A4E"/>
    <w:rsid w:val="008E0D70"/>
    <w:rsid w:val="008F0DD3"/>
    <w:rsid w:val="0091064A"/>
    <w:rsid w:val="00911383"/>
    <w:rsid w:val="0091224E"/>
    <w:rsid w:val="00930B8F"/>
    <w:rsid w:val="00934268"/>
    <w:rsid w:val="00937A98"/>
    <w:rsid w:val="00946054"/>
    <w:rsid w:val="009526EA"/>
    <w:rsid w:val="00980AA4"/>
    <w:rsid w:val="009819F2"/>
    <w:rsid w:val="0098283E"/>
    <w:rsid w:val="00993E7B"/>
    <w:rsid w:val="0099439E"/>
    <w:rsid w:val="00997596"/>
    <w:rsid w:val="009B0B8E"/>
    <w:rsid w:val="009B5D2B"/>
    <w:rsid w:val="009D3B91"/>
    <w:rsid w:val="009D42FA"/>
    <w:rsid w:val="009E1154"/>
    <w:rsid w:val="00A11ADE"/>
    <w:rsid w:val="00A253F2"/>
    <w:rsid w:val="00A265E7"/>
    <w:rsid w:val="00A36304"/>
    <w:rsid w:val="00A41C15"/>
    <w:rsid w:val="00A43D9C"/>
    <w:rsid w:val="00A4557A"/>
    <w:rsid w:val="00A458B5"/>
    <w:rsid w:val="00A67203"/>
    <w:rsid w:val="00A67369"/>
    <w:rsid w:val="00A86333"/>
    <w:rsid w:val="00A952C5"/>
    <w:rsid w:val="00AD03A2"/>
    <w:rsid w:val="00AD3503"/>
    <w:rsid w:val="00AE7305"/>
    <w:rsid w:val="00AF6917"/>
    <w:rsid w:val="00B02953"/>
    <w:rsid w:val="00B02DDF"/>
    <w:rsid w:val="00B075AD"/>
    <w:rsid w:val="00B27868"/>
    <w:rsid w:val="00B3607C"/>
    <w:rsid w:val="00B435D4"/>
    <w:rsid w:val="00B64333"/>
    <w:rsid w:val="00B951D4"/>
    <w:rsid w:val="00B95E1F"/>
    <w:rsid w:val="00BA2DA8"/>
    <w:rsid w:val="00BA6DB3"/>
    <w:rsid w:val="00BD2CE2"/>
    <w:rsid w:val="00BF7B79"/>
    <w:rsid w:val="00C17BED"/>
    <w:rsid w:val="00C25970"/>
    <w:rsid w:val="00C26AC9"/>
    <w:rsid w:val="00C33EC7"/>
    <w:rsid w:val="00C57CCC"/>
    <w:rsid w:val="00C80D5F"/>
    <w:rsid w:val="00C819B6"/>
    <w:rsid w:val="00CB0AAC"/>
    <w:rsid w:val="00CB5486"/>
    <w:rsid w:val="00CC2085"/>
    <w:rsid w:val="00CC72AD"/>
    <w:rsid w:val="00CD08C3"/>
    <w:rsid w:val="00CD4229"/>
    <w:rsid w:val="00CE0721"/>
    <w:rsid w:val="00CF4402"/>
    <w:rsid w:val="00D12D8D"/>
    <w:rsid w:val="00D12DEA"/>
    <w:rsid w:val="00D248DE"/>
    <w:rsid w:val="00D40B12"/>
    <w:rsid w:val="00D4396A"/>
    <w:rsid w:val="00D9415F"/>
    <w:rsid w:val="00DB78E0"/>
    <w:rsid w:val="00DC2040"/>
    <w:rsid w:val="00DD2DEB"/>
    <w:rsid w:val="00DD49CF"/>
    <w:rsid w:val="00DE62DC"/>
    <w:rsid w:val="00E11B84"/>
    <w:rsid w:val="00E6755A"/>
    <w:rsid w:val="00E71B40"/>
    <w:rsid w:val="00E82DF8"/>
    <w:rsid w:val="00E84103"/>
    <w:rsid w:val="00E91EAC"/>
    <w:rsid w:val="00E96B9A"/>
    <w:rsid w:val="00EB04CC"/>
    <w:rsid w:val="00EC63B5"/>
    <w:rsid w:val="00ED47DE"/>
    <w:rsid w:val="00ED70D6"/>
    <w:rsid w:val="00EF57F4"/>
    <w:rsid w:val="00F10389"/>
    <w:rsid w:val="00F36844"/>
    <w:rsid w:val="00F57D35"/>
    <w:rsid w:val="00F7127F"/>
    <w:rsid w:val="00F83A26"/>
    <w:rsid w:val="00FC32F1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459E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9759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975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975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37C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037C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037C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9975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9975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9759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037C73"/>
  </w:style>
  <w:style w:type="character" w:customStyle="1" w:styleId="a4">
    <w:name w:val="Верхний колонтитул Знак"/>
    <w:basedOn w:val="a0"/>
    <w:link w:val="a3"/>
    <w:uiPriority w:val="99"/>
    <w:semiHidden/>
    <w:lock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uiPriority w:val="99"/>
    <w:rsid w:val="005004B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D47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D47DE"/>
  </w:style>
  <w:style w:type="character" w:styleId="a5">
    <w:name w:val="Hyperlink"/>
    <w:uiPriority w:val="99"/>
    <w:semiHidden/>
    <w:rsid w:val="00ED47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037C73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004C0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E6755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locked/>
    <w:rsid w:val="005F235C"/>
  </w:style>
  <w:style w:type="paragraph" w:styleId="aa">
    <w:name w:val="footer"/>
    <w:basedOn w:val="a"/>
    <w:link w:val="ab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037C73"/>
  </w:style>
  <w:style w:type="character" w:customStyle="1" w:styleId="ab">
    <w:name w:val="Нижний колонтитул Знак"/>
    <w:basedOn w:val="a0"/>
    <w:link w:val="aa"/>
    <w:uiPriority w:val="99"/>
    <w:semiHidden/>
    <w:locked/>
  </w:style>
  <w:style w:type="character" w:customStyle="1" w:styleId="4">
    <w:name w:val="Основной текст (4)_"/>
    <w:link w:val="40"/>
    <w:uiPriority w:val="99"/>
    <w:locked/>
    <w:rsid w:val="00590AAF"/>
    <w:rPr>
      <w:b/>
      <w:bCs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90AAF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  <w:lang w:eastAsia="en-US"/>
    </w:rPr>
  </w:style>
  <w:style w:type="character" w:customStyle="1" w:styleId="21">
    <w:name w:val="Основной текст (2)_"/>
    <w:link w:val="22"/>
    <w:uiPriority w:val="99"/>
    <w:locked/>
    <w:rsid w:val="00590AAF"/>
    <w:rPr>
      <w:sz w:val="26"/>
      <w:szCs w:val="26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90AAF"/>
    <w:pPr>
      <w:widowControl w:val="0"/>
      <w:shd w:val="clear" w:color="auto" w:fill="FFFFFF"/>
      <w:spacing w:after="0" w:line="514" w:lineRule="exact"/>
      <w:jc w:val="center"/>
    </w:pPr>
    <w:rPr>
      <w:sz w:val="26"/>
      <w:szCs w:val="26"/>
      <w:shd w:val="clear" w:color="auto" w:fill="FFFFFF"/>
      <w:lang w:eastAsia="en-US"/>
    </w:rPr>
  </w:style>
  <w:style w:type="paragraph" w:styleId="ac">
    <w:name w:val="Normal (Web)"/>
    <w:basedOn w:val="a"/>
    <w:uiPriority w:val="99"/>
    <w:locked/>
    <w:rsid w:val="00491D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List Paragraph"/>
    <w:aliases w:val="Абзац списка11,ПАРАГРАФ"/>
    <w:basedOn w:val="a"/>
    <w:uiPriority w:val="99"/>
    <w:qFormat/>
    <w:rsid w:val="00491D20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/>
    </w:pPr>
    <w:rPr>
      <w:color w:val="000000"/>
      <w:lang w:eastAsia="en-US"/>
    </w:rPr>
  </w:style>
  <w:style w:type="paragraph" w:customStyle="1" w:styleId="31">
    <w:name w:val="Знак Знак3"/>
    <w:basedOn w:val="a"/>
    <w:uiPriority w:val="99"/>
    <w:rsid w:val="00A86333"/>
    <w:pPr>
      <w:widowControl w:val="0"/>
      <w:adjustRightInd w:val="0"/>
      <w:spacing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vt:lpstr>
    </vt:vector>
  </TitlesOfParts>
  <Company>КонсультантПлюс Версия 4016.00.36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dc:title>
  <dc:subject/>
  <dc:creator>Пк</dc:creator>
  <cp:keywords/>
  <dc:description/>
  <cp:lastModifiedBy>123</cp:lastModifiedBy>
  <cp:revision>15</cp:revision>
  <cp:lastPrinted>2022-10-28T00:45:00Z</cp:lastPrinted>
  <dcterms:created xsi:type="dcterms:W3CDTF">2018-05-16T05:01:00Z</dcterms:created>
  <dcterms:modified xsi:type="dcterms:W3CDTF">2022-11-01T06:34:00Z</dcterms:modified>
</cp:coreProperties>
</file>